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7F3" w:rsidRDefault="006977F3" w:rsidP="006977F3">
      <w:pPr>
        <w:pStyle w:val="Default"/>
        <w:jc w:val="center"/>
        <w:rPr>
          <w:sz w:val="36"/>
          <w:szCs w:val="36"/>
        </w:rPr>
      </w:pPr>
      <w:r>
        <w:rPr>
          <w:b/>
          <w:bCs/>
          <w:sz w:val="36"/>
          <w:szCs w:val="36"/>
        </w:rPr>
        <w:t>MINIKATECHEZE MIMO LITURGICKÝ PROSTOR</w:t>
      </w:r>
    </w:p>
    <w:p w:rsidR="006977F3" w:rsidRDefault="006977F3" w:rsidP="006977F3">
      <w:pPr>
        <w:pStyle w:val="Default"/>
        <w:numPr>
          <w:ilvl w:val="0"/>
          <w:numId w:val="1"/>
        </w:numPr>
        <w:jc w:val="center"/>
        <w:rPr>
          <w:i/>
          <w:iCs/>
          <w:sz w:val="20"/>
          <w:szCs w:val="20"/>
        </w:rPr>
      </w:pPr>
      <w:r>
        <w:rPr>
          <w:i/>
          <w:iCs/>
          <w:sz w:val="20"/>
          <w:szCs w:val="20"/>
        </w:rPr>
        <w:t>- 10 let, předškolní věk, mladší školní věk, 1. stupeň ZŠ 1. - 4. třída</w:t>
      </w:r>
    </w:p>
    <w:p w:rsidR="006977F3" w:rsidRDefault="006977F3" w:rsidP="006977F3">
      <w:pPr>
        <w:pStyle w:val="Default"/>
        <w:jc w:val="center"/>
        <w:rPr>
          <w:sz w:val="18"/>
          <w:szCs w:val="18"/>
        </w:rPr>
      </w:pPr>
    </w:p>
    <w:p w:rsidR="00BB4201" w:rsidRPr="00876047" w:rsidRDefault="00BB4201" w:rsidP="00BB4201">
      <w:pPr>
        <w:pStyle w:val="Default"/>
        <w:jc w:val="center"/>
        <w:rPr>
          <w:b/>
          <w:bCs/>
          <w:i/>
          <w:sz w:val="32"/>
          <w:szCs w:val="32"/>
        </w:rPr>
      </w:pPr>
      <w:r>
        <w:rPr>
          <w:b/>
          <w:sz w:val="32"/>
          <w:szCs w:val="32"/>
        </w:rPr>
        <w:t>3.  neděle v mezidobí cyklus B</w:t>
      </w:r>
    </w:p>
    <w:p w:rsidR="00BB4201" w:rsidRDefault="00BB4201" w:rsidP="00BB4201">
      <w:pPr>
        <w:pStyle w:val="Default"/>
        <w:jc w:val="center"/>
        <w:rPr>
          <w:rFonts w:cs="Arial"/>
          <w:i/>
          <w:sz w:val="22"/>
          <w:szCs w:val="22"/>
        </w:rPr>
      </w:pPr>
    </w:p>
    <w:p w:rsidR="00BB4201" w:rsidRPr="00881E3A" w:rsidRDefault="00F2369F" w:rsidP="00BB4201">
      <w:pPr>
        <w:pStyle w:val="Default"/>
        <w:jc w:val="center"/>
        <w:rPr>
          <w:i/>
          <w:sz w:val="22"/>
          <w:szCs w:val="22"/>
        </w:rPr>
      </w:pPr>
      <w:r w:rsidRPr="00F2369F">
        <w:rPr>
          <w:rFonts w:cs="Arial"/>
          <w:i/>
          <w:sz w:val="22"/>
          <w:szCs w:val="22"/>
        </w:rPr>
        <w:t xml:space="preserve">Když byl Jan Křtitel uvězněn, přišel Ježíš do Galileje a hlásal tam Boží evangelium: „Naplnil se čas a přiblížilo se Boží království. Obraťte se a věřte evangeliu!“ Když šel podél Galilejského moře, uviděl Šimona a jeho bratra Ondřeje, jak loví v moři; byli totiž rybáři. Ježíš jim řekl: „Pojďte za mnou a udělám z vás rybáře lidí!“ Ihned nechali sítě a následovali ho. Když popošel o něco dále, uviděl </w:t>
      </w:r>
      <w:proofErr w:type="spellStart"/>
      <w:r w:rsidRPr="00F2369F">
        <w:rPr>
          <w:rFonts w:cs="Arial"/>
          <w:i/>
          <w:sz w:val="22"/>
          <w:szCs w:val="22"/>
        </w:rPr>
        <w:t>Zebedeova</w:t>
      </w:r>
      <w:proofErr w:type="spellEnd"/>
      <w:r w:rsidRPr="00F2369F">
        <w:rPr>
          <w:rFonts w:cs="Arial"/>
          <w:i/>
          <w:sz w:val="22"/>
          <w:szCs w:val="22"/>
        </w:rPr>
        <w:t xml:space="preserve"> syna Jakuba a jeho bratra Jana, jak na lodi spravují sítě; a hned je povolal. Zanechali svého otce </w:t>
      </w:r>
      <w:proofErr w:type="spellStart"/>
      <w:r w:rsidRPr="00F2369F">
        <w:rPr>
          <w:rFonts w:cs="Arial"/>
          <w:i/>
          <w:sz w:val="22"/>
          <w:szCs w:val="22"/>
        </w:rPr>
        <w:t>Zebedea</w:t>
      </w:r>
      <w:proofErr w:type="spellEnd"/>
      <w:r w:rsidRPr="00F2369F">
        <w:rPr>
          <w:rFonts w:cs="Arial"/>
          <w:i/>
          <w:sz w:val="22"/>
          <w:szCs w:val="22"/>
        </w:rPr>
        <w:t xml:space="preserve"> s pomocníky na lodi a odešli za ním</w:t>
      </w:r>
      <w:r>
        <w:rPr>
          <w:rFonts w:cs="Arial"/>
          <w:i/>
          <w:sz w:val="22"/>
          <w:szCs w:val="22"/>
        </w:rPr>
        <w:t xml:space="preserve">. </w:t>
      </w:r>
      <w:r w:rsidR="00BB4201">
        <w:rPr>
          <w:rFonts w:cs="Arial"/>
          <w:i/>
          <w:sz w:val="22"/>
          <w:szCs w:val="22"/>
        </w:rPr>
        <w:t>(</w:t>
      </w:r>
      <w:proofErr w:type="spellStart"/>
      <w:r w:rsidR="00BB4201">
        <w:rPr>
          <w:rFonts w:cs="Arial"/>
          <w:i/>
          <w:sz w:val="22"/>
          <w:szCs w:val="22"/>
        </w:rPr>
        <w:t>Mk</w:t>
      </w:r>
      <w:proofErr w:type="spellEnd"/>
      <w:r w:rsidR="00BB4201">
        <w:rPr>
          <w:rFonts w:cs="Arial"/>
          <w:i/>
          <w:sz w:val="22"/>
          <w:szCs w:val="22"/>
        </w:rPr>
        <w:t xml:space="preserve"> 1, 14-</w:t>
      </w:r>
      <w:r>
        <w:rPr>
          <w:rFonts w:cs="Arial"/>
          <w:i/>
          <w:sz w:val="22"/>
          <w:szCs w:val="22"/>
        </w:rPr>
        <w:t>20</w:t>
      </w:r>
      <w:bookmarkStart w:id="0" w:name="_GoBack"/>
      <w:bookmarkEnd w:id="0"/>
      <w:r w:rsidR="00BB4201">
        <w:rPr>
          <w:rFonts w:cs="Arial"/>
          <w:i/>
          <w:sz w:val="22"/>
          <w:szCs w:val="22"/>
        </w:rPr>
        <w:t>)</w:t>
      </w:r>
    </w:p>
    <w:p w:rsidR="00BB4201" w:rsidRDefault="00BB4201" w:rsidP="00E74B94">
      <w:pPr>
        <w:pStyle w:val="Default"/>
        <w:jc w:val="both"/>
        <w:rPr>
          <w:b/>
          <w:color w:val="auto"/>
          <w:sz w:val="22"/>
          <w:szCs w:val="22"/>
        </w:rPr>
      </w:pPr>
    </w:p>
    <w:p w:rsidR="006977F3" w:rsidRPr="00924CFD" w:rsidRDefault="006977F3" w:rsidP="00E74B94">
      <w:pPr>
        <w:pStyle w:val="Default"/>
        <w:jc w:val="both"/>
        <w:rPr>
          <w:color w:val="auto"/>
          <w:sz w:val="20"/>
          <w:szCs w:val="20"/>
        </w:rPr>
      </w:pPr>
      <w:r w:rsidRPr="00DC4BB4">
        <w:rPr>
          <w:b/>
          <w:color w:val="auto"/>
          <w:sz w:val="22"/>
          <w:szCs w:val="22"/>
        </w:rPr>
        <w:t xml:space="preserve">Pomůcky: </w:t>
      </w:r>
      <w:r>
        <w:rPr>
          <w:b/>
          <w:color w:val="auto"/>
          <w:sz w:val="22"/>
          <w:szCs w:val="22"/>
        </w:rPr>
        <w:t>pracovní list z </w:t>
      </w:r>
      <w:proofErr w:type="spellStart"/>
      <w:r>
        <w:rPr>
          <w:b/>
          <w:color w:val="auto"/>
          <w:sz w:val="22"/>
          <w:szCs w:val="22"/>
        </w:rPr>
        <w:t>Kanán</w:t>
      </w:r>
      <w:proofErr w:type="spellEnd"/>
      <w:r>
        <w:rPr>
          <w:b/>
          <w:color w:val="auto"/>
          <w:sz w:val="22"/>
          <w:szCs w:val="22"/>
        </w:rPr>
        <w:t xml:space="preserve"> – katecheze na neděli</w:t>
      </w:r>
    </w:p>
    <w:p w:rsidR="009746A2" w:rsidRDefault="009746A2" w:rsidP="009746A2">
      <w:pPr>
        <w:pStyle w:val="Default"/>
        <w:jc w:val="both"/>
        <w:rPr>
          <w:color w:val="auto"/>
          <w:sz w:val="28"/>
          <w:szCs w:val="28"/>
        </w:rPr>
      </w:pPr>
    </w:p>
    <w:p w:rsidR="009746A2" w:rsidRDefault="00BB4201" w:rsidP="009746A2">
      <w:pPr>
        <w:pStyle w:val="Default"/>
        <w:jc w:val="both"/>
        <w:rPr>
          <w:color w:val="auto"/>
          <w:sz w:val="28"/>
          <w:szCs w:val="28"/>
        </w:rPr>
      </w:pPr>
      <w:r>
        <w:rPr>
          <w:color w:val="auto"/>
          <w:sz w:val="28"/>
          <w:szCs w:val="28"/>
        </w:rPr>
        <w:t xml:space="preserve">Milé děti, dnes jsme toho v evangeliu slyšeli mnoho. Především o povolání prvních apoštolů, kteří byli…? Kdo pak nám správně odpoví? </w:t>
      </w:r>
      <w:r>
        <w:rPr>
          <w:i/>
          <w:color w:val="auto"/>
          <w:sz w:val="28"/>
          <w:szCs w:val="28"/>
        </w:rPr>
        <w:t xml:space="preserve">(nechat reagovat děti). </w:t>
      </w:r>
      <w:r>
        <w:rPr>
          <w:color w:val="auto"/>
          <w:sz w:val="28"/>
          <w:szCs w:val="28"/>
        </w:rPr>
        <w:t xml:space="preserve">Ano, správně. Byli rybáři. Ale my se nyní vrátíme na začátek dnešního evangelia. V něm jsme totiž slyšeli, že když byl Jan Křtitel uvězněn, přišel Ježíš do Galileje a hlásal tam Boží království. Víte, kdo Jana Křtitele uvěznil? </w:t>
      </w:r>
      <w:r>
        <w:rPr>
          <w:i/>
          <w:color w:val="auto"/>
          <w:sz w:val="28"/>
          <w:szCs w:val="28"/>
        </w:rPr>
        <w:t xml:space="preserve">(nechat reagovat děti). </w:t>
      </w:r>
      <w:r w:rsidRPr="006922D8">
        <w:rPr>
          <w:color w:val="auto"/>
          <w:sz w:val="28"/>
          <w:szCs w:val="28"/>
        </w:rPr>
        <w:t>Byl to</w:t>
      </w:r>
      <w:r>
        <w:rPr>
          <w:color w:val="auto"/>
          <w:sz w:val="28"/>
          <w:szCs w:val="28"/>
        </w:rPr>
        <w:t xml:space="preserve"> král Herodes </w:t>
      </w:r>
      <w:proofErr w:type="spellStart"/>
      <w:r>
        <w:rPr>
          <w:color w:val="auto"/>
          <w:sz w:val="28"/>
          <w:szCs w:val="28"/>
        </w:rPr>
        <w:t>Antipa</w:t>
      </w:r>
      <w:r w:rsidR="00F2369F">
        <w:rPr>
          <w:color w:val="auto"/>
          <w:sz w:val="28"/>
          <w:szCs w:val="28"/>
        </w:rPr>
        <w:t>s</w:t>
      </w:r>
      <w:proofErr w:type="spellEnd"/>
      <w:r>
        <w:rPr>
          <w:color w:val="auto"/>
          <w:sz w:val="28"/>
          <w:szCs w:val="28"/>
        </w:rPr>
        <w:t xml:space="preserve">, který dokonce Jana Křtitele nechal ve vězení popravit. Jan Křtitel se totiž nebál říkat pravdu a to dokonce tehdy, když mu za to šlo o život. Víte, jak se takové vlastnosti, jakou měl Jan Křtitel, říká? </w:t>
      </w:r>
      <w:r>
        <w:rPr>
          <w:i/>
          <w:color w:val="auto"/>
          <w:sz w:val="28"/>
          <w:szCs w:val="28"/>
        </w:rPr>
        <w:t xml:space="preserve">(nechat reagovat děti). </w:t>
      </w:r>
      <w:r>
        <w:rPr>
          <w:color w:val="auto"/>
          <w:sz w:val="28"/>
          <w:szCs w:val="28"/>
        </w:rPr>
        <w:t xml:space="preserve">Je to statečnost. A s tím souvisí i výzva Ježíše, který nám říká: „Obraťte se a věřte evangeliu!“ Co tím Ježíš myslí? Máme se snad obrátit zády? Nebo dokonce se máme obrátit od druhých, abychom se na ně nedívali? Bylo by to statečné? To určitě ne. Obrátit se, jak nám to Ježíš přikazuje, znamená obrátit svoje myšlení na myšlení Ježíše. To znamená, dělat věci tak, jak by je dělal Ježíš, kdyby v té chvíli byl na našem místě. Řekněme si nyní nějaké příklady. Např.: dělám si úkoly do školy, ale můj malý bráška by si moc chtěl hrát s autíčky a potřebuje k tomu maminku, aby si s ním autíčky posílala. Jenže maminka právě zadělává těsto na buchty a nemá čas. Jak by se asi zachoval Ježíš na mém místě? </w:t>
      </w:r>
      <w:r>
        <w:rPr>
          <w:i/>
          <w:color w:val="auto"/>
          <w:sz w:val="28"/>
          <w:szCs w:val="28"/>
        </w:rPr>
        <w:t xml:space="preserve">(nechat reagovat děti). </w:t>
      </w:r>
      <w:r>
        <w:rPr>
          <w:color w:val="auto"/>
          <w:sz w:val="28"/>
          <w:szCs w:val="28"/>
        </w:rPr>
        <w:t xml:space="preserve">Ano, myslím, že by si pospíšil s úkoly a šel by si s bráškou hrát, aby maminka měla čas na svoji práci v kuchyni. Nebo jiný příklad: Ve škole se mé spolužačky posmívají jiné spolužačce, že nikdy nemá nové oblečení a nosí oblečení po svých starších sourozencích. Jak by se zachoval Ježíš v této situaci? </w:t>
      </w:r>
      <w:r>
        <w:rPr>
          <w:i/>
          <w:color w:val="auto"/>
          <w:sz w:val="28"/>
          <w:szCs w:val="28"/>
        </w:rPr>
        <w:t xml:space="preserve">(nechat reagovat děti). </w:t>
      </w:r>
      <w:r>
        <w:rPr>
          <w:color w:val="auto"/>
          <w:sz w:val="28"/>
          <w:szCs w:val="28"/>
        </w:rPr>
        <w:t xml:space="preserve">Myslím, že by se zastal spolužačky a ostatním by vysvětlil, že posmívat se druhým není správné a snadno se tím druhému ublíží. </w:t>
      </w:r>
    </w:p>
    <w:p w:rsidR="009746A2" w:rsidRDefault="00BB4201" w:rsidP="009746A2">
      <w:pPr>
        <w:pStyle w:val="Default"/>
        <w:jc w:val="both"/>
        <w:rPr>
          <w:color w:val="auto"/>
          <w:sz w:val="28"/>
          <w:szCs w:val="28"/>
        </w:rPr>
      </w:pPr>
      <w:r>
        <w:rPr>
          <w:color w:val="auto"/>
          <w:sz w:val="28"/>
          <w:szCs w:val="28"/>
        </w:rPr>
        <w:t>Takže „obrátit se“ znamená být statečný a nebát se udělat dobrou věc</w:t>
      </w:r>
      <w:r w:rsidR="009746A2">
        <w:rPr>
          <w:color w:val="auto"/>
          <w:sz w:val="28"/>
          <w:szCs w:val="28"/>
        </w:rPr>
        <w:t xml:space="preserve">. </w:t>
      </w:r>
    </w:p>
    <w:p w:rsidR="009746A2" w:rsidRPr="006A617C" w:rsidRDefault="009746A2" w:rsidP="009746A2">
      <w:pPr>
        <w:pStyle w:val="Default"/>
        <w:jc w:val="both"/>
        <w:rPr>
          <w:color w:val="auto"/>
          <w:sz w:val="28"/>
          <w:szCs w:val="28"/>
        </w:rPr>
      </w:pPr>
      <w:r>
        <w:rPr>
          <w:color w:val="auto"/>
          <w:sz w:val="28"/>
          <w:szCs w:val="28"/>
        </w:rPr>
        <w:t xml:space="preserve">Stejně jako to udělali první učedníci, kteří šli za Ježíšem. Nyní si vezměte pracovní list. Můžete si ho pěkně vybarvit a odnést domů. </w:t>
      </w:r>
    </w:p>
    <w:p w:rsidR="00091FA8" w:rsidRPr="00E74B94" w:rsidRDefault="00091FA8" w:rsidP="00BB4201">
      <w:pPr>
        <w:pStyle w:val="Default"/>
        <w:jc w:val="both"/>
        <w:rPr>
          <w:sz w:val="28"/>
          <w:szCs w:val="28"/>
        </w:rPr>
      </w:pPr>
    </w:p>
    <w:sectPr w:rsidR="00091FA8" w:rsidRPr="00E74B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42251"/>
    <w:multiLevelType w:val="hybridMultilevel"/>
    <w:tmpl w:val="5EF2F988"/>
    <w:lvl w:ilvl="0" w:tplc="26C6EA2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7F3"/>
    <w:rsid w:val="00091FA8"/>
    <w:rsid w:val="005B6DB2"/>
    <w:rsid w:val="006977F3"/>
    <w:rsid w:val="009746A2"/>
    <w:rsid w:val="00A9276B"/>
    <w:rsid w:val="00AA647A"/>
    <w:rsid w:val="00B3796E"/>
    <w:rsid w:val="00BB4201"/>
    <w:rsid w:val="00E74B94"/>
    <w:rsid w:val="00F236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06B51D-3301-4F0D-A550-C8D50821A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977F3"/>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2414</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2</cp:revision>
  <dcterms:created xsi:type="dcterms:W3CDTF">2018-01-15T10:41:00Z</dcterms:created>
  <dcterms:modified xsi:type="dcterms:W3CDTF">2018-01-15T10:41:00Z</dcterms:modified>
</cp:coreProperties>
</file>