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0F8B" w:rsidRDefault="007D0F8B" w:rsidP="007D0F8B">
      <w:pPr>
        <w:pStyle w:val="Default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MINIKATECHEZE MIMO LITURGICKÝ PROSTOR</w:t>
      </w:r>
    </w:p>
    <w:p w:rsidR="007D0F8B" w:rsidRDefault="007D0F8B" w:rsidP="007D0F8B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7D0F8B" w:rsidRDefault="007D0F8B" w:rsidP="007D0F8B">
      <w:pPr>
        <w:pStyle w:val="Default"/>
        <w:jc w:val="center"/>
        <w:rPr>
          <w:b/>
          <w:bCs/>
          <w:color w:val="auto"/>
          <w:sz w:val="32"/>
          <w:szCs w:val="32"/>
        </w:rPr>
      </w:pPr>
    </w:p>
    <w:p w:rsidR="007D0F8B" w:rsidRDefault="007D0F8B" w:rsidP="007D0F8B">
      <w:pPr>
        <w:pStyle w:val="Default"/>
        <w:numPr>
          <w:ilvl w:val="0"/>
          <w:numId w:val="2"/>
        </w:numPr>
        <w:rPr>
          <w:b/>
          <w:bCs/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>neděle adventní cyklus B</w:t>
      </w:r>
    </w:p>
    <w:p w:rsidR="007D0F8B" w:rsidRDefault="007D0F8B" w:rsidP="007D0F8B">
      <w:pPr>
        <w:pStyle w:val="Default"/>
        <w:jc w:val="center"/>
        <w:rPr>
          <w:rFonts w:cs="Arial"/>
          <w:i/>
          <w:sz w:val="22"/>
          <w:szCs w:val="22"/>
        </w:rPr>
      </w:pPr>
      <w:r w:rsidRPr="005033D0">
        <w:rPr>
          <w:rFonts w:cs="Arial"/>
          <w:i/>
          <w:sz w:val="22"/>
          <w:szCs w:val="22"/>
        </w:rPr>
        <w:t xml:space="preserve">Byl člověk poslaný od Boha, jmenoval se Jan. Přišel jako svědek, aby svědčil o světle, aby všichni uvěřili skrze něho. On sám nebyl tím světlem, měl jen svědčit o tom světle. Toto je Janovo svědectví, když k němu židé z Jeruzaléma poslali kněze a levity, aby se ho otázali: „Kdo jsi?“ Vyznal to a nezapřel. Vyznal: „Já nejsem Mesiáš.“ Zeptali se ho: „Co tedy jsi? Eliáš?“ Řekl: „Nejsem.“ „Jsi ten Prorok?“ Odpověděl: „Ne.“ Řekli mu tedy: „Kdo jsi? Ať můžeme dát odpověď těm, kdo nás poslali. Co říkáš sám o sobě?“ Řekl: „Já jsem hlas volajícího na poušti: ‘Vyrovnejte cesty Pánu’, jak řekl prorok </w:t>
      </w:r>
      <w:proofErr w:type="spellStart"/>
      <w:r w:rsidRPr="005033D0">
        <w:rPr>
          <w:rFonts w:cs="Arial"/>
          <w:i/>
          <w:sz w:val="22"/>
          <w:szCs w:val="22"/>
        </w:rPr>
        <w:t>Izaiáš</w:t>
      </w:r>
      <w:proofErr w:type="spellEnd"/>
      <w:r w:rsidRPr="005033D0">
        <w:rPr>
          <w:rFonts w:cs="Arial"/>
          <w:i/>
          <w:sz w:val="22"/>
          <w:szCs w:val="22"/>
        </w:rPr>
        <w:t>.“ Ti poslaní byli z farizeů. Zeptali se ho: „Pro</w:t>
      </w:r>
      <w:r>
        <w:rPr>
          <w:rFonts w:cs="Arial"/>
          <w:i/>
          <w:sz w:val="22"/>
          <w:szCs w:val="22"/>
        </w:rPr>
        <w:t>č tedy křtíš, když nejsi ani Me</w:t>
      </w:r>
      <w:r w:rsidRPr="005033D0">
        <w:rPr>
          <w:rFonts w:cs="Arial"/>
          <w:i/>
          <w:sz w:val="22"/>
          <w:szCs w:val="22"/>
        </w:rPr>
        <w:t xml:space="preserve">siáš, ani Eliáš, ani ten Prorok?“ Jan jim odpověděl: „Já křtím vodou. Mezi vámi stojí ten, koho vy neznáte; ten, který má přijít po mně; jemu nejsem hoden rozvázat řemínek u opánků.“ To se stalo v </w:t>
      </w:r>
      <w:proofErr w:type="spellStart"/>
      <w:r w:rsidRPr="005033D0">
        <w:rPr>
          <w:rFonts w:cs="Arial"/>
          <w:i/>
          <w:sz w:val="22"/>
          <w:szCs w:val="22"/>
        </w:rPr>
        <w:t>Betánii</w:t>
      </w:r>
      <w:proofErr w:type="spellEnd"/>
      <w:r w:rsidRPr="005033D0">
        <w:rPr>
          <w:rFonts w:cs="Arial"/>
          <w:i/>
          <w:sz w:val="22"/>
          <w:szCs w:val="22"/>
        </w:rPr>
        <w:t xml:space="preserve"> na druhé straně Jordánu, kde Jan křtil.</w:t>
      </w:r>
      <w:r>
        <w:rPr>
          <w:rFonts w:cs="Arial"/>
          <w:i/>
          <w:sz w:val="22"/>
          <w:szCs w:val="22"/>
        </w:rPr>
        <w:t xml:space="preserve"> (</w:t>
      </w:r>
      <w:r w:rsidRPr="005033D0">
        <w:rPr>
          <w:rFonts w:ascii="Arial" w:hAnsi="Arial" w:cs="Arial"/>
          <w:i/>
          <w:sz w:val="22"/>
          <w:szCs w:val="22"/>
        </w:rPr>
        <w:t>J</w:t>
      </w:r>
      <w:r>
        <w:rPr>
          <w:rFonts w:ascii="Arial" w:hAnsi="Arial" w:cs="Arial"/>
          <w:i/>
          <w:sz w:val="22"/>
          <w:szCs w:val="22"/>
        </w:rPr>
        <w:t>an</w:t>
      </w:r>
      <w:r w:rsidRPr="005033D0">
        <w:rPr>
          <w:rFonts w:ascii="Arial" w:hAnsi="Arial" w:cs="Arial"/>
          <w:i/>
          <w:sz w:val="22"/>
          <w:szCs w:val="22"/>
        </w:rPr>
        <w:t xml:space="preserve"> 1,6-8.19-28</w:t>
      </w:r>
      <w:r>
        <w:rPr>
          <w:rFonts w:ascii="Arial" w:hAnsi="Arial" w:cs="Arial"/>
          <w:i/>
          <w:sz w:val="22"/>
          <w:szCs w:val="22"/>
        </w:rPr>
        <w:t>)</w:t>
      </w:r>
    </w:p>
    <w:p w:rsidR="007D0F8B" w:rsidRPr="005033D0" w:rsidRDefault="007D0F8B" w:rsidP="007D0F8B">
      <w:pPr>
        <w:pStyle w:val="Default"/>
        <w:jc w:val="center"/>
        <w:rPr>
          <w:rFonts w:cs="Arial"/>
          <w:i/>
          <w:sz w:val="22"/>
          <w:szCs w:val="22"/>
        </w:rPr>
      </w:pPr>
    </w:p>
    <w:p w:rsidR="007D0F8B" w:rsidRPr="0047184E" w:rsidRDefault="007D0F8B" w:rsidP="007D0F8B">
      <w:pPr>
        <w:pStyle w:val="Default"/>
        <w:jc w:val="both"/>
        <w:rPr>
          <w:color w:val="auto"/>
          <w:sz w:val="28"/>
          <w:szCs w:val="28"/>
        </w:rPr>
      </w:pPr>
      <w:r w:rsidRPr="007D0F8B">
        <w:rPr>
          <w:b/>
          <w:color w:val="auto"/>
          <w:sz w:val="28"/>
          <w:szCs w:val="28"/>
        </w:rPr>
        <w:t xml:space="preserve">Pomůcka: </w:t>
      </w:r>
      <w:r w:rsidR="0047184E" w:rsidRPr="0047184E">
        <w:rPr>
          <w:color w:val="auto"/>
          <w:sz w:val="28"/>
          <w:szCs w:val="28"/>
        </w:rPr>
        <w:t xml:space="preserve">pracovní list z webu </w:t>
      </w:r>
      <w:proofErr w:type="spellStart"/>
      <w:r w:rsidR="0047184E" w:rsidRPr="0047184E">
        <w:rPr>
          <w:color w:val="auto"/>
          <w:sz w:val="28"/>
          <w:szCs w:val="28"/>
        </w:rPr>
        <w:t>Kanán</w:t>
      </w:r>
      <w:proofErr w:type="spellEnd"/>
      <w:r w:rsidR="0047184E" w:rsidRPr="0047184E">
        <w:rPr>
          <w:color w:val="auto"/>
          <w:sz w:val="28"/>
          <w:szCs w:val="28"/>
        </w:rPr>
        <w:t xml:space="preserve"> – katecheze na neděli</w:t>
      </w:r>
    </w:p>
    <w:p w:rsidR="0047184E" w:rsidRDefault="0047184E" w:rsidP="007D0F8B">
      <w:pPr>
        <w:pStyle w:val="Default"/>
        <w:jc w:val="both"/>
        <w:rPr>
          <w:color w:val="auto"/>
          <w:sz w:val="28"/>
          <w:szCs w:val="28"/>
        </w:rPr>
      </w:pPr>
    </w:p>
    <w:p w:rsidR="007D0F8B" w:rsidRPr="00796D58" w:rsidRDefault="007D0F8B" w:rsidP="007D0F8B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Milé děti, dnes se opět setkávám s Janem Křtitelem. Už z minulé neděle víme, že Jan Křtitel žil na poušti. Živil se kobylkami a medem divokých včel. Přicházelo za ním velké množství lidí, by se nechali od Jana pokřtít a ukončili tak svůj život v hříchu a začali žít dobře a radostně. A dnes jsme slyšeli, že k němu přišli i farizeové. Pravděpodobně jim vadilo, že místo do synagog chodí lidé na poušť, kde to bylo i hodně nebezpečné a nechávají se tam pokřtít. Navíc si nebyli jistí, kdo vlastně ten Jan Křtitel je. Proto mu pokládají otázky. Vzpomenete si někdo, jaké? </w:t>
      </w:r>
      <w:r>
        <w:rPr>
          <w:i/>
          <w:color w:val="auto"/>
          <w:sz w:val="28"/>
          <w:szCs w:val="28"/>
        </w:rPr>
        <w:t xml:space="preserve">(nechat reagovat děti) </w:t>
      </w:r>
      <w:r>
        <w:rPr>
          <w:color w:val="auto"/>
          <w:sz w:val="28"/>
          <w:szCs w:val="28"/>
        </w:rPr>
        <w:t xml:space="preserve">Ano, ptají se ho, kdo je. A Jan Křtitel nejprve mluví o tom, kdo není. Říká, že není ani očekávaný Mesiáš, ani prorok Eliáš a ani žádný jiný prorok. Řekl jim: „Já jsem hlas volajícího na poušti: Vyrovnejte cesty Pánu“. Ano Jan Křtitel byl HLAS. Hlas nemůže být bez Slova a Slovo nemůže být bez hlasu. Můžeme si to vyzkoušet. Zkuste si nyní v hlavě představit nějaké slovo. Dá se vaše vymyšlené slovo vyslovit druhému bez použití hlasu? </w:t>
      </w:r>
      <w:r>
        <w:rPr>
          <w:i/>
          <w:color w:val="auto"/>
          <w:sz w:val="28"/>
          <w:szCs w:val="28"/>
        </w:rPr>
        <w:t>(</w:t>
      </w:r>
      <w:r w:rsidRPr="00796D58">
        <w:rPr>
          <w:i/>
          <w:color w:val="auto"/>
          <w:sz w:val="28"/>
          <w:szCs w:val="28"/>
        </w:rPr>
        <w:t>Nechte</w:t>
      </w:r>
      <w:r>
        <w:rPr>
          <w:i/>
          <w:color w:val="auto"/>
          <w:sz w:val="28"/>
          <w:szCs w:val="28"/>
        </w:rPr>
        <w:t xml:space="preserve"> děti chvilku zkoušet, zda je to možné</w:t>
      </w:r>
      <w:r w:rsidR="0047184E">
        <w:rPr>
          <w:i/>
          <w:color w:val="auto"/>
          <w:sz w:val="28"/>
          <w:szCs w:val="28"/>
        </w:rPr>
        <w:t>, použijte pantomimu</w:t>
      </w:r>
      <w:r>
        <w:rPr>
          <w:i/>
          <w:color w:val="auto"/>
          <w:sz w:val="28"/>
          <w:szCs w:val="28"/>
        </w:rPr>
        <w:t>).</w:t>
      </w:r>
      <w:r w:rsidR="0047184E">
        <w:rPr>
          <w:i/>
          <w:color w:val="auto"/>
          <w:sz w:val="28"/>
          <w:szCs w:val="28"/>
        </w:rPr>
        <w:t xml:space="preserve"> </w:t>
      </w:r>
      <w:r>
        <w:rPr>
          <w:i/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A dalo by se použít hlas a nevyslovit žádné slovo? Ano, to by se dalo, ale nebude to pěkné. Byl by to jen křik. Ježíš Kristus, který je vtěleným Slovem Božím, tak jak je to napsané v první kapitole Janova evangelia, potřebuje hlas, který ho sdělí ostatním. Tím hlasem byl Jan Křtitel. On </w:t>
      </w:r>
      <w:r w:rsidR="00202C27">
        <w:rPr>
          <w:color w:val="auto"/>
          <w:sz w:val="28"/>
          <w:szCs w:val="28"/>
        </w:rPr>
        <w:t xml:space="preserve">byl pokorný, vždyť </w:t>
      </w:r>
      <w:r>
        <w:rPr>
          <w:color w:val="auto"/>
          <w:sz w:val="28"/>
          <w:szCs w:val="28"/>
        </w:rPr>
        <w:t>sám o sobě říká, že není hoden ani rozváz</w:t>
      </w:r>
      <w:r w:rsidR="00202C27">
        <w:rPr>
          <w:color w:val="auto"/>
          <w:sz w:val="28"/>
          <w:szCs w:val="28"/>
        </w:rPr>
        <w:t xml:space="preserve">at řemínek u opánků Pána Ježíše. Jeho posláním bylo, </w:t>
      </w:r>
      <w:bookmarkStart w:id="0" w:name="_GoBack"/>
      <w:bookmarkEnd w:id="0"/>
      <w:r>
        <w:rPr>
          <w:color w:val="auto"/>
          <w:sz w:val="28"/>
          <w:szCs w:val="28"/>
        </w:rPr>
        <w:t xml:space="preserve">aby lidé slyšeli Ježíše a vnímali, co jim říká. Ale to není úkol jen pro Jana Křtitele. I vy děti můžete být hlasem, který Bůh používá, aby mohl působit v tomto světě! Když jste totiž hodné a máte Pána Ježíše opravdu rádi, může vás Bůh použít, aby ostatní lidé viděli, jak jste dobří a začali o Bohu přemýšlet. A tím se stanete také živým HLASEM, jako byl i Jan Křtitel. </w:t>
      </w:r>
      <w:r w:rsidR="0047184E">
        <w:rPr>
          <w:color w:val="auto"/>
          <w:sz w:val="28"/>
          <w:szCs w:val="28"/>
        </w:rPr>
        <w:t xml:space="preserve">Zkusme si hru na tichou poštu. Použijte nějaké pěkné slovo a to si šeptejte. </w:t>
      </w:r>
    </w:p>
    <w:p w:rsidR="00091FA8" w:rsidRPr="0047184E" w:rsidRDefault="0047184E">
      <w:pPr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lastRenderedPageBreak/>
        <w:t>Ještě</w:t>
      </w:r>
      <w:r w:rsidRPr="0047184E">
        <w:rPr>
          <w:rFonts w:ascii="Georgia" w:hAnsi="Georgia"/>
          <w:sz w:val="28"/>
          <w:szCs w:val="28"/>
        </w:rPr>
        <w:t xml:space="preserve"> si můžete najít na pracovním listu 12 rozdílů. </w:t>
      </w:r>
    </w:p>
    <w:sectPr w:rsidR="00091FA8" w:rsidRPr="004718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154514"/>
    <w:multiLevelType w:val="hybridMultilevel"/>
    <w:tmpl w:val="1C380818"/>
    <w:lvl w:ilvl="0" w:tplc="0405000F">
      <w:start w:val="2"/>
      <w:numFmt w:val="decimal"/>
      <w:lvlText w:val="%1."/>
      <w:lvlJc w:val="left"/>
      <w:pPr>
        <w:ind w:left="30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2A520D"/>
    <w:multiLevelType w:val="hybridMultilevel"/>
    <w:tmpl w:val="36887C54"/>
    <w:lvl w:ilvl="0" w:tplc="BB3A1E20">
      <w:start w:val="3"/>
      <w:numFmt w:val="decimal"/>
      <w:lvlText w:val="%1."/>
      <w:lvlJc w:val="left"/>
      <w:pPr>
        <w:ind w:left="30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773" w:hanging="360"/>
      </w:pPr>
    </w:lvl>
    <w:lvl w:ilvl="2" w:tplc="0405001B" w:tentative="1">
      <w:start w:val="1"/>
      <w:numFmt w:val="lowerRoman"/>
      <w:lvlText w:val="%3."/>
      <w:lvlJc w:val="right"/>
      <w:pPr>
        <w:ind w:left="4493" w:hanging="180"/>
      </w:pPr>
    </w:lvl>
    <w:lvl w:ilvl="3" w:tplc="0405000F" w:tentative="1">
      <w:start w:val="1"/>
      <w:numFmt w:val="decimal"/>
      <w:lvlText w:val="%4."/>
      <w:lvlJc w:val="left"/>
      <w:pPr>
        <w:ind w:left="5213" w:hanging="360"/>
      </w:pPr>
    </w:lvl>
    <w:lvl w:ilvl="4" w:tplc="04050019" w:tentative="1">
      <w:start w:val="1"/>
      <w:numFmt w:val="lowerLetter"/>
      <w:lvlText w:val="%5."/>
      <w:lvlJc w:val="left"/>
      <w:pPr>
        <w:ind w:left="5933" w:hanging="360"/>
      </w:pPr>
    </w:lvl>
    <w:lvl w:ilvl="5" w:tplc="0405001B" w:tentative="1">
      <w:start w:val="1"/>
      <w:numFmt w:val="lowerRoman"/>
      <w:lvlText w:val="%6."/>
      <w:lvlJc w:val="right"/>
      <w:pPr>
        <w:ind w:left="6653" w:hanging="180"/>
      </w:pPr>
    </w:lvl>
    <w:lvl w:ilvl="6" w:tplc="0405000F" w:tentative="1">
      <w:start w:val="1"/>
      <w:numFmt w:val="decimal"/>
      <w:lvlText w:val="%7."/>
      <w:lvlJc w:val="left"/>
      <w:pPr>
        <w:ind w:left="7373" w:hanging="360"/>
      </w:pPr>
    </w:lvl>
    <w:lvl w:ilvl="7" w:tplc="04050019" w:tentative="1">
      <w:start w:val="1"/>
      <w:numFmt w:val="lowerLetter"/>
      <w:lvlText w:val="%8."/>
      <w:lvlJc w:val="left"/>
      <w:pPr>
        <w:ind w:left="8093" w:hanging="360"/>
      </w:pPr>
    </w:lvl>
    <w:lvl w:ilvl="8" w:tplc="0405001B" w:tentative="1">
      <w:start w:val="1"/>
      <w:numFmt w:val="lowerRoman"/>
      <w:lvlText w:val="%9."/>
      <w:lvlJc w:val="right"/>
      <w:pPr>
        <w:ind w:left="881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F8B"/>
    <w:rsid w:val="00091FA8"/>
    <w:rsid w:val="00202C27"/>
    <w:rsid w:val="0047184E"/>
    <w:rsid w:val="005B6DB2"/>
    <w:rsid w:val="007D0F8B"/>
    <w:rsid w:val="00A92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43CE2A-88D8-44BF-991F-780C421D0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9276B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7D0F8B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455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2</cp:revision>
  <dcterms:created xsi:type="dcterms:W3CDTF">2017-12-08T12:57:00Z</dcterms:created>
  <dcterms:modified xsi:type="dcterms:W3CDTF">2017-12-12T07:38:00Z</dcterms:modified>
</cp:coreProperties>
</file>