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DD7" w:rsidRPr="00F45F92" w:rsidRDefault="009D3DD7" w:rsidP="009D3DD7">
      <w:pPr>
        <w:pStyle w:val="Default"/>
        <w:jc w:val="center"/>
        <w:rPr>
          <w:sz w:val="34"/>
          <w:szCs w:val="34"/>
        </w:rPr>
      </w:pPr>
      <w:bookmarkStart w:id="0" w:name="_GoBack"/>
      <w:bookmarkEnd w:id="0"/>
      <w:r w:rsidRPr="00F45F92">
        <w:rPr>
          <w:b/>
          <w:bCs/>
          <w:sz w:val="34"/>
          <w:szCs w:val="34"/>
        </w:rPr>
        <w:t>MINIKATECHEZE MIMO LITURGICKÝ PROSTOR</w:t>
      </w:r>
    </w:p>
    <w:p w:rsidR="009D3DD7" w:rsidRDefault="009D3DD7" w:rsidP="009D3DD7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 xml:space="preserve">0 - 10 let, předškolní věk, mladší školní věk, 1. stupeň ZŠ 1. - 4. </w:t>
      </w:r>
      <w:r w:rsidR="00AD6F77">
        <w:rPr>
          <w:i/>
          <w:iCs/>
          <w:sz w:val="20"/>
          <w:szCs w:val="20"/>
        </w:rPr>
        <w:t>t</w:t>
      </w:r>
      <w:r w:rsidRPr="00E73D23">
        <w:rPr>
          <w:i/>
          <w:iCs/>
          <w:sz w:val="20"/>
          <w:szCs w:val="20"/>
        </w:rPr>
        <w:t>řída</w:t>
      </w:r>
    </w:p>
    <w:p w:rsidR="001E2173" w:rsidRPr="001E2173" w:rsidRDefault="001E2173" w:rsidP="009D3DD7">
      <w:pPr>
        <w:pStyle w:val="Default"/>
        <w:jc w:val="center"/>
        <w:rPr>
          <w:sz w:val="18"/>
          <w:szCs w:val="18"/>
        </w:rPr>
      </w:pPr>
    </w:p>
    <w:p w:rsidR="00D9325E" w:rsidRPr="00E8192D" w:rsidRDefault="002E1177" w:rsidP="00D9325E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3</w:t>
      </w:r>
      <w:r w:rsidR="00D9325E">
        <w:rPr>
          <w:b/>
          <w:bCs/>
          <w:sz w:val="32"/>
          <w:szCs w:val="32"/>
        </w:rPr>
        <w:t>. neděle postní cyklus A</w:t>
      </w:r>
      <w:r w:rsidR="00D9325E">
        <w:rPr>
          <w:b/>
          <w:sz w:val="27"/>
          <w:szCs w:val="27"/>
        </w:rPr>
        <w:br/>
      </w:r>
    </w:p>
    <w:p w:rsidR="002E1177" w:rsidRDefault="002E1177" w:rsidP="002E1177">
      <w:pPr>
        <w:pStyle w:val="Default"/>
        <w:keepNext/>
        <w:widowControl w:val="0"/>
        <w:jc w:val="both"/>
        <w:outlineLvl w:val="0"/>
        <w:rPr>
          <w:rFonts w:eastAsia="Times New Roman" w:cs="Times New Roman"/>
          <w:i/>
          <w:sz w:val="22"/>
          <w:szCs w:val="22"/>
        </w:rPr>
      </w:pPr>
      <w:r w:rsidRPr="004E3736">
        <w:rPr>
          <w:rFonts w:eastAsia="Times New Roman" w:cs="Times New Roman"/>
          <w:i/>
          <w:sz w:val="22"/>
          <w:szCs w:val="22"/>
        </w:rPr>
        <w:t>„Ježíš jí odpověděl: „Každý kdo se napije této vody, bude zase žíznit. Kdo se však napije vody, kterou mu dám já, nebude žíznit navěky, ale voda, kterou m</w:t>
      </w:r>
      <w:r w:rsidR="00CF2087">
        <w:rPr>
          <w:rFonts w:eastAsia="Times New Roman" w:cs="Times New Roman"/>
          <w:i/>
          <w:sz w:val="22"/>
          <w:szCs w:val="22"/>
        </w:rPr>
        <w:t>u</w:t>
      </w:r>
      <w:r w:rsidRPr="004E3736">
        <w:rPr>
          <w:rFonts w:eastAsia="Times New Roman" w:cs="Times New Roman"/>
          <w:i/>
          <w:sz w:val="22"/>
          <w:szCs w:val="22"/>
        </w:rPr>
        <w:t xml:space="preserve"> dám já, stane se v něm pramenem vody tryskající do života věčného.“ Žena mu řekla: „Pane, dej mi tu vodu, abych už nikdy neměla žízeň a nemusela sem chodit čerpat.“  (Jan 4,5-42)</w:t>
      </w:r>
    </w:p>
    <w:p w:rsidR="002E1177" w:rsidRPr="00B15088" w:rsidRDefault="002E1177" w:rsidP="002E1177">
      <w:pPr>
        <w:pStyle w:val="Default"/>
        <w:jc w:val="both"/>
        <w:rPr>
          <w:rFonts w:eastAsia="Times New Roman" w:cs="Times New Roman"/>
          <w:i/>
          <w:sz w:val="18"/>
          <w:szCs w:val="18"/>
        </w:rPr>
      </w:pPr>
    </w:p>
    <w:p w:rsidR="002E1177" w:rsidRDefault="002E1177" w:rsidP="002E1177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</w:t>
      </w:r>
    </w:p>
    <w:p w:rsidR="002E1177" w:rsidRDefault="002E1177" w:rsidP="002E1177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 w:rsidRPr="00B15088">
        <w:rPr>
          <w:color w:val="auto"/>
          <w:sz w:val="20"/>
          <w:szCs w:val="20"/>
        </w:rPr>
        <w:t>+ papírové</w:t>
      </w:r>
      <w:r w:rsidR="0052327D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brýle s barevnými slídovými výplněmi rámečků: černé, zelené, růžové, žluté …</w:t>
      </w:r>
    </w:p>
    <w:p w:rsidR="002E1177" w:rsidRDefault="002E1177" w:rsidP="002E1177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 nebo barevné průhledné slídy: černé, zelené, růžové, žluté …</w:t>
      </w:r>
    </w:p>
    <w:p w:rsidR="002E1177" w:rsidRPr="00ED03B7" w:rsidRDefault="002E1177" w:rsidP="002E1177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 kaleidoskop</w:t>
      </w:r>
    </w:p>
    <w:p w:rsidR="00D9325E" w:rsidRDefault="00D9325E" w:rsidP="00D9325E">
      <w:pPr>
        <w:pStyle w:val="Default"/>
        <w:jc w:val="both"/>
        <w:rPr>
          <w:color w:val="auto"/>
          <w:sz w:val="18"/>
          <w:szCs w:val="18"/>
          <w:vertAlign w:val="superscript"/>
        </w:rPr>
      </w:pPr>
    </w:p>
    <w:p w:rsidR="002E1177" w:rsidRDefault="002E1177" w:rsidP="002E117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Dnešní první čtení a evangelium vypráví příběh </w:t>
      </w:r>
      <w:r w:rsidR="0052327D">
        <w:rPr>
          <w:sz w:val="28"/>
          <w:szCs w:val="28"/>
        </w:rPr>
        <w:t>o</w:t>
      </w:r>
      <w:r>
        <w:rPr>
          <w:sz w:val="28"/>
          <w:szCs w:val="28"/>
        </w:rPr>
        <w:t xml:space="preserve"> žíznění, studni, vodě. V prvním čtení žízn</w:t>
      </w:r>
      <w:r w:rsidR="004B1AF1">
        <w:rPr>
          <w:sz w:val="28"/>
          <w:szCs w:val="28"/>
        </w:rPr>
        <w:t>í</w:t>
      </w:r>
      <w:r>
        <w:rPr>
          <w:sz w:val="28"/>
          <w:szCs w:val="28"/>
        </w:rPr>
        <w:t xml:space="preserve"> izraelité putující po poušti, v</w:t>
      </w:r>
      <w:r w:rsidR="00727FB5">
        <w:rPr>
          <w:sz w:val="28"/>
          <w:szCs w:val="28"/>
        </w:rPr>
        <w:t> evangeliu žádá o vodu ze studny</w:t>
      </w:r>
      <w:r>
        <w:rPr>
          <w:sz w:val="28"/>
          <w:szCs w:val="28"/>
        </w:rPr>
        <w:t xml:space="preserve"> Pán Ježíš. Určitě, děti, víte</w:t>
      </w:r>
      <w:r w:rsidR="00E526E1">
        <w:rPr>
          <w:sz w:val="28"/>
          <w:szCs w:val="28"/>
        </w:rPr>
        <w:t>,</w:t>
      </w:r>
      <w:r>
        <w:rPr>
          <w:sz w:val="28"/>
          <w:szCs w:val="28"/>
        </w:rPr>
        <w:t xml:space="preserve"> jaké to je trpět žízní.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 Ano, trpět! Protože nedostatek vody, žízeň</w:t>
      </w:r>
      <w:r w:rsidR="004B1AF1">
        <w:rPr>
          <w:sz w:val="28"/>
          <w:szCs w:val="28"/>
        </w:rPr>
        <w:t>,</w:t>
      </w:r>
      <w:r>
        <w:rPr>
          <w:sz w:val="28"/>
          <w:szCs w:val="28"/>
        </w:rPr>
        <w:t xml:space="preserve"> je opravdu utrpením, které může vést až ke smrti!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:rsidR="002E1177" w:rsidRDefault="002E1177" w:rsidP="002E117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Můžeme říci, že každý nedostatek vyvolává žízeň! Žízníme po přátelství, po lásce, po úspěchu, po vítězství, po novém počítači, tabletu</w:t>
      </w:r>
      <w:r w:rsidR="00E13335">
        <w:rPr>
          <w:sz w:val="28"/>
          <w:szCs w:val="28"/>
        </w:rPr>
        <w:t>,</w:t>
      </w:r>
      <w:r>
        <w:rPr>
          <w:sz w:val="28"/>
          <w:szCs w:val="28"/>
        </w:rPr>
        <w:t xml:space="preserve"> telefonu, po novém skateboardu … A toužíme po tom, aby naše žízeň byla uhašená! Umíme poprosit rodiče, aby nám pomohli, umíme poprosit v modlitbě Pána Ježíše … Očekáváme usnadnění práce, očekáváme hmatatelnou odměnu, stejně jako samařská žena. Také v první chvíli vidí především usnadnění námahy</w:t>
      </w:r>
      <w:r w:rsidRPr="00EA4004">
        <w:rPr>
          <w:sz w:val="28"/>
          <w:szCs w:val="28"/>
        </w:rPr>
        <w:t>.</w:t>
      </w:r>
      <w:r w:rsidR="00CE4B1B">
        <w:rPr>
          <w:sz w:val="28"/>
          <w:szCs w:val="28"/>
        </w:rPr>
        <w:t xml:space="preserve"> </w:t>
      </w:r>
      <w:r w:rsidRPr="00EA4004">
        <w:rPr>
          <w:rFonts w:eastAsia="Times New Roman" w:cs="Times New Roman"/>
          <w:i/>
          <w:sz w:val="28"/>
          <w:szCs w:val="28"/>
        </w:rPr>
        <w:t>„Pane, dej mi tu vodu, abych už nikdy neměla žízeň a nemusela sem chodit čerpat.“</w:t>
      </w:r>
      <w:r w:rsidR="00CE4B1B">
        <w:rPr>
          <w:rFonts w:eastAsia="Times New Roman" w:cs="Times New Roman"/>
          <w:i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 Pochopí ale, s Kým mluví a Kdo jí nabízí živou vodu, pramen tryskající do věčného života!</w:t>
      </w:r>
      <w:r w:rsidR="004B1AF1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„</w:t>
      </w:r>
      <w:r w:rsidRPr="00A2456D">
        <w:rPr>
          <w:i/>
          <w:sz w:val="28"/>
          <w:szCs w:val="28"/>
        </w:rPr>
        <w:t>Já jsem to, který s tebou mluví!“</w:t>
      </w:r>
      <w:r w:rsidR="004B1AF1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říká Pán Ježíš. O tom všem pak dokáže svědčit před ostatními Samaritány a přivádět je k prameni živé vody!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2E1177" w:rsidRDefault="002E1177" w:rsidP="002E117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Není lehké najít pramen živé vody. Není</w:t>
      </w:r>
      <w:r w:rsidR="004B1AF1">
        <w:rPr>
          <w:sz w:val="28"/>
          <w:szCs w:val="28"/>
        </w:rPr>
        <w:t xml:space="preserve"> lehké věřit v neviditelné a je</w:t>
      </w:r>
      <w:r>
        <w:rPr>
          <w:sz w:val="28"/>
          <w:szCs w:val="28"/>
        </w:rPr>
        <w:t xml:space="preserve"> ještě těžší svědčit o zkušenosti, kterou máme se setkání s Pánem Ježíšem.</w:t>
      </w:r>
    </w:p>
    <w:p w:rsidR="002E1177" w:rsidRDefault="002E1177" w:rsidP="002E117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Mám tady, děti, různé brýle a také dalekohled. Na co potřebujeme brýle nebo dalekohled?</w:t>
      </w:r>
      <w:r w:rsidR="004B1AF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2E1177" w:rsidRDefault="002E1177" w:rsidP="002E117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Abychom viděli lépe. Abychom dohlédli hodně daleko. Abychom si přiblížili vzdálené, skoro neviditelné. </w:t>
      </w:r>
      <w:r>
        <w:rPr>
          <w:i/>
          <w:sz w:val="28"/>
          <w:szCs w:val="28"/>
        </w:rPr>
        <w:t xml:space="preserve">Kněz rozdá dětem brýle a kaleidoskop. </w:t>
      </w:r>
      <w:r>
        <w:rPr>
          <w:sz w:val="28"/>
          <w:szCs w:val="28"/>
        </w:rPr>
        <w:t>Jak vidíte svět s brýlemi a jak vidíte svět dalekohledem?</w:t>
      </w:r>
      <w:r w:rsidR="00CE4B1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2E1177" w:rsidRDefault="002E1177" w:rsidP="002E117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Vidíte jej takový, jak je nahlížejí brýle – růžový a žlutý a černý a zelený … Není to dalekohled, ale kaleidoskop! A ten nabízí úplně jiný obraz, krásný, ale nepravdivý! Vraťte mi teď brýle i kaleidoskop! A dívejte se svýma očima! Očima víry v Pána Ježíše! Když se umíme opravdově dívat, vidíme, že jsme obdrželi vzácný dar! Být s živým Pánem Ježíšem při každé mši svaté! </w:t>
      </w:r>
      <w:r w:rsidRPr="00A2456D">
        <w:rPr>
          <w:i/>
          <w:sz w:val="28"/>
          <w:szCs w:val="28"/>
        </w:rPr>
        <w:t>„Skrze Něho, s Ním a v Něm“</w:t>
      </w:r>
      <w:r>
        <w:rPr>
          <w:sz w:val="28"/>
          <w:szCs w:val="28"/>
        </w:rPr>
        <w:t xml:space="preserve"> pronáší kněz při každé mši </w:t>
      </w:r>
      <w:r>
        <w:rPr>
          <w:sz w:val="28"/>
          <w:szCs w:val="28"/>
        </w:rPr>
        <w:lastRenderedPageBreak/>
        <w:t xml:space="preserve">svaté! A ještě více! Pán Ježíš vstupuje do našeho nitra v Eucharistii. Není potřeba pokoušet Jeho věrnost jako v Masse a </w:t>
      </w:r>
      <w:proofErr w:type="spellStart"/>
      <w:r>
        <w:rPr>
          <w:sz w:val="28"/>
          <w:szCs w:val="28"/>
        </w:rPr>
        <w:t>Meribě</w:t>
      </w:r>
      <w:proofErr w:type="spellEnd"/>
      <w:r>
        <w:rPr>
          <w:sz w:val="28"/>
          <w:szCs w:val="28"/>
        </w:rPr>
        <w:t>, není třeba reptat, protože Pán Ježíš je v Nás a my se shromažďujeme kolem Něj a odnášíme si Jej do světa, abychom svědčili o zkušenosti setkávání s Ním a ostatním přinášeli sv</w:t>
      </w:r>
      <w:r w:rsidR="00CE4B1B">
        <w:rPr>
          <w:sz w:val="28"/>
          <w:szCs w:val="28"/>
        </w:rPr>
        <w:t xml:space="preserve">ědectví o prameni živé vody </w:t>
      </w:r>
      <w:r>
        <w:rPr>
          <w:sz w:val="28"/>
          <w:szCs w:val="28"/>
        </w:rPr>
        <w:t>jako samařská žena v dnešním evangeliu!</w:t>
      </w:r>
    </w:p>
    <w:p w:rsidR="002E1177" w:rsidRDefault="002E1177" w:rsidP="002E1177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Moc Vás chválím a děkuji Vám. Pojďme teď do kostela. Znovu Vás pan farář zavolá, abyste se přišly společně pomodlit Otčenáš.</w:t>
      </w:r>
    </w:p>
    <w:p w:rsidR="008671A0" w:rsidRPr="003D28AA" w:rsidRDefault="008671A0" w:rsidP="002E1177">
      <w:pPr>
        <w:pStyle w:val="Default"/>
        <w:jc w:val="both"/>
        <w:rPr>
          <w:color w:val="auto"/>
          <w:sz w:val="28"/>
          <w:szCs w:val="28"/>
        </w:rPr>
      </w:pPr>
    </w:p>
    <w:sectPr w:rsidR="008671A0" w:rsidRPr="003D28AA" w:rsidSect="000D0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D7"/>
    <w:rsid w:val="000076D1"/>
    <w:rsid w:val="00022A67"/>
    <w:rsid w:val="000D084C"/>
    <w:rsid w:val="001E2173"/>
    <w:rsid w:val="002D4263"/>
    <w:rsid w:val="002E1177"/>
    <w:rsid w:val="003C2907"/>
    <w:rsid w:val="003D28AA"/>
    <w:rsid w:val="00406DF9"/>
    <w:rsid w:val="00426211"/>
    <w:rsid w:val="004B1AF1"/>
    <w:rsid w:val="0052327D"/>
    <w:rsid w:val="00645EC0"/>
    <w:rsid w:val="0064717C"/>
    <w:rsid w:val="00727FB5"/>
    <w:rsid w:val="007C18FF"/>
    <w:rsid w:val="007E4107"/>
    <w:rsid w:val="008671A0"/>
    <w:rsid w:val="009D3DD7"/>
    <w:rsid w:val="00A346C3"/>
    <w:rsid w:val="00A9276B"/>
    <w:rsid w:val="00AA061B"/>
    <w:rsid w:val="00AD6F77"/>
    <w:rsid w:val="00BA6781"/>
    <w:rsid w:val="00BE28F0"/>
    <w:rsid w:val="00C73801"/>
    <w:rsid w:val="00CC61FD"/>
    <w:rsid w:val="00CE4B1B"/>
    <w:rsid w:val="00CF2087"/>
    <w:rsid w:val="00D56096"/>
    <w:rsid w:val="00D60841"/>
    <w:rsid w:val="00D9325E"/>
    <w:rsid w:val="00E13335"/>
    <w:rsid w:val="00E52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9F9A2-C64D-4545-8CD4-91692301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1A0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D3DD7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Tomas van Zavrel</cp:lastModifiedBy>
  <cp:revision>2</cp:revision>
  <dcterms:created xsi:type="dcterms:W3CDTF">2017-03-15T21:26:00Z</dcterms:created>
  <dcterms:modified xsi:type="dcterms:W3CDTF">2017-03-15T21:26:00Z</dcterms:modified>
</cp:coreProperties>
</file>