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023" w:rsidRDefault="00910023" w:rsidP="00910023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910023" w:rsidRDefault="00910023" w:rsidP="00910023">
      <w:pPr>
        <w:pStyle w:val="Default"/>
        <w:numPr>
          <w:ilvl w:val="0"/>
          <w:numId w:val="2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910023" w:rsidRDefault="00910023" w:rsidP="00910023">
      <w:pPr>
        <w:pStyle w:val="Default"/>
        <w:jc w:val="center"/>
        <w:rPr>
          <w:sz w:val="18"/>
          <w:szCs w:val="18"/>
        </w:rPr>
      </w:pPr>
    </w:p>
    <w:p w:rsidR="00910023" w:rsidRDefault="00910023" w:rsidP="00910023">
      <w:pPr>
        <w:pStyle w:val="Default"/>
        <w:jc w:val="center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32"/>
          <w:szCs w:val="32"/>
        </w:rPr>
        <w:t xml:space="preserve">32. </w:t>
      </w:r>
      <w:r w:rsidRPr="00924CFD">
        <w:rPr>
          <w:b/>
          <w:bCs/>
          <w:color w:val="auto"/>
          <w:sz w:val="32"/>
          <w:szCs w:val="32"/>
        </w:rPr>
        <w:t>neděle mezidobí cyklus A</w:t>
      </w:r>
    </w:p>
    <w:p w:rsidR="00910023" w:rsidRPr="00924CFD" w:rsidRDefault="00910023" w:rsidP="00910023">
      <w:pPr>
        <w:pStyle w:val="Default"/>
        <w:ind w:left="2977"/>
        <w:rPr>
          <w:b/>
          <w:bCs/>
          <w:color w:val="auto"/>
          <w:sz w:val="32"/>
          <w:szCs w:val="32"/>
        </w:rPr>
      </w:pPr>
    </w:p>
    <w:p w:rsidR="00910023" w:rsidRDefault="00910023" w:rsidP="00910023">
      <w:pPr>
        <w:pStyle w:val="Default"/>
        <w:ind w:left="720"/>
        <w:jc w:val="center"/>
        <w:rPr>
          <w:i/>
          <w:color w:val="auto"/>
          <w:sz w:val="22"/>
          <w:szCs w:val="22"/>
        </w:rPr>
      </w:pPr>
      <w:r w:rsidRPr="003752DB">
        <w:rPr>
          <w:rFonts w:cs="Arial"/>
          <w:i/>
          <w:sz w:val="22"/>
          <w:szCs w:val="22"/>
        </w:rPr>
        <w:t>Ježíš řekl svým učedníkům toto podobenství: „Nebeské království je podobné deseti pannám, které vzaly lampy a vyšly naproti ženichovi. Pět z nich bylo pošetilých a pět prozíravých. Pošetilé vzaly sice lampy, ale nevzaly s sebou olej, prozíravé si však vzaly s lampami také do nádobek olej. Když ženich dlouho nepřicházel, začaly všechny podřimovat a usnuly. Uprostřed noci se strhl křik: ‘Ženich je tady! Jděte mu naproti!’ Tu všechny ty panny vstaly a začaly si upravovat lampy. Pošetilé prosily prozíravé: ‘Dejte nám trochu oleje, lampy nám dohasínají.’ Ale prozíravé odpověděly: ‘Nemůžeme, nestačilo by pak ani nám, ani vám, dojděte si raději k prodavačům a kupte si.’ Jakmile však odešly nakoupit, přišel ženich a ty připravené vešly s ním na svatbu a dveře se zavřely. Později přišly i ostatní panny a volaly: ‘Pane, pane, otevři nám!’ On však odpověděl: ‘Amen, amen, pravím vám: Neznám vás.’ Bděte tedy, protože neznáte den ani hodinu.“</w:t>
      </w:r>
      <w:r>
        <w:rPr>
          <w:rFonts w:cs="Arial"/>
          <w:i/>
          <w:sz w:val="22"/>
          <w:szCs w:val="22"/>
        </w:rPr>
        <w:t xml:space="preserve"> (</w:t>
      </w:r>
      <w:proofErr w:type="spellStart"/>
      <w:r>
        <w:rPr>
          <w:rFonts w:cs="Arial"/>
          <w:i/>
          <w:sz w:val="22"/>
          <w:szCs w:val="22"/>
        </w:rPr>
        <w:t>Mt</w:t>
      </w:r>
      <w:proofErr w:type="spellEnd"/>
      <w:r>
        <w:rPr>
          <w:rFonts w:cs="Arial"/>
          <w:i/>
          <w:sz w:val="22"/>
          <w:szCs w:val="22"/>
        </w:rPr>
        <w:t xml:space="preserve"> 25, 1-13)</w:t>
      </w:r>
      <w:r w:rsidRPr="001C58B1">
        <w:rPr>
          <w:rFonts w:eastAsia="Times New Roman" w:cs="Times New Roman"/>
          <w:i/>
          <w:color w:val="auto"/>
          <w:sz w:val="22"/>
          <w:szCs w:val="22"/>
        </w:rPr>
        <w:br/>
      </w:r>
    </w:p>
    <w:p w:rsidR="00910023" w:rsidRPr="00DC4BB4" w:rsidRDefault="00910023" w:rsidP="00910023">
      <w:pPr>
        <w:pStyle w:val="Default"/>
        <w:rPr>
          <w:b/>
          <w:color w:val="auto"/>
          <w:sz w:val="22"/>
          <w:szCs w:val="22"/>
        </w:rPr>
      </w:pPr>
      <w:r w:rsidRPr="00DC4BB4">
        <w:rPr>
          <w:b/>
          <w:color w:val="auto"/>
          <w:sz w:val="22"/>
          <w:szCs w:val="22"/>
        </w:rPr>
        <w:t xml:space="preserve">Pomůcky: </w:t>
      </w:r>
      <w:r>
        <w:rPr>
          <w:b/>
          <w:color w:val="auto"/>
          <w:sz w:val="22"/>
          <w:szCs w:val="22"/>
        </w:rPr>
        <w:t>pracovní list z </w:t>
      </w:r>
      <w:proofErr w:type="spellStart"/>
      <w:r>
        <w:rPr>
          <w:b/>
          <w:color w:val="auto"/>
          <w:sz w:val="22"/>
          <w:szCs w:val="22"/>
        </w:rPr>
        <w:t>Kanán</w:t>
      </w:r>
      <w:proofErr w:type="spellEnd"/>
      <w:r>
        <w:rPr>
          <w:b/>
          <w:color w:val="auto"/>
          <w:sz w:val="22"/>
          <w:szCs w:val="22"/>
        </w:rPr>
        <w:t xml:space="preserve"> – katecheze na neděli</w:t>
      </w:r>
    </w:p>
    <w:p w:rsidR="00910023" w:rsidRPr="00924CFD" w:rsidRDefault="00910023" w:rsidP="00910023">
      <w:pPr>
        <w:pStyle w:val="Default"/>
        <w:jc w:val="both"/>
        <w:rPr>
          <w:color w:val="auto"/>
          <w:sz w:val="20"/>
          <w:szCs w:val="20"/>
        </w:rPr>
      </w:pPr>
    </w:p>
    <w:p w:rsidR="00910023" w:rsidRDefault="00910023" w:rsidP="00910023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Ježíš nás v dnešním evangeliu opět zve na slavnost a to dokonce na svatební slavnost. Svatební hostina je častým přirovnáním, které Ježíš užívá. Proč? Protože svatební hostina je místem spokojenosti, radosti, veselí, lásky atd. A tak to bude i v ráji. Tam také bude spokojenost, radost… Tím, kdo nás na toto krásné místo zve, je ženich. Věděli byste děti, čím se ženich vyznačuje? </w:t>
      </w:r>
      <w:r>
        <w:rPr>
          <w:i/>
          <w:color w:val="auto"/>
          <w:sz w:val="28"/>
          <w:szCs w:val="28"/>
        </w:rPr>
        <w:t>(nechat reagovat děti)</w:t>
      </w:r>
      <w:r>
        <w:rPr>
          <w:color w:val="auto"/>
          <w:sz w:val="28"/>
          <w:szCs w:val="28"/>
        </w:rPr>
        <w:t xml:space="preserve"> Ano, je to především láska. Vždyť ženich, který chce k sobě přivinout nevěstu na celý život, chce se o ní starat, spolu s ní prožívat všechny chvíle, svoji nevěstu především celým srdcem miluje. Zkusily byste mi děti říci, kdo je pro Boha, který v tomto příběhu je tím ženichem, jeho nevěsta?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 je to každý z nás, jsme to my všichni lidé, kteří tvoří společenství církve. My jsme ti, které Bůh zve na slavnost – to znamená do ráje. Bůh touží po tom se s námi radovat v ráji. A teď milé děti to nejdůležitější. Olej. Znáte děti nějaké druhy oleje?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Výborně. Olej, který měly družičky připravené na svatbu, není jen tak obyčejný olej. Je to olej lásky, která září v každém milujícím srdci. Když je ale v srdci místo lásky např. zloba, nenávist, posmívání nebo další ošklivé věci, nemůže srdce láskou hořet. Může se stát, že lásky je tak málo, že se již srdce těžko rozhoří a až přijde ženich – Bůh, který nás pozve do ráje, že takové srdce ho ani nepozná. Bude to pak stejné, jako u pošetilých družiček, které neměli dostatek oleje – dostatek lásky, a proto nemohly přijít na svatbu. A teď vám děti poradím, co udělat, abyste měly dostatek oleje, to znamená dostatek lásky. Každý den zkuste udělat alespoň jeden dobrý skutek. Postoj lásky se pak stane vaším zvykem. </w:t>
      </w:r>
    </w:p>
    <w:p w:rsidR="00091FA8" w:rsidRDefault="00091FA8">
      <w:bookmarkStart w:id="0" w:name="_GoBack"/>
      <w:bookmarkEnd w:id="0"/>
    </w:p>
    <w:sectPr w:rsidR="00091F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42251"/>
    <w:multiLevelType w:val="hybridMultilevel"/>
    <w:tmpl w:val="5EF2F988"/>
    <w:lvl w:ilvl="0" w:tplc="26C6EA2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776998"/>
    <w:multiLevelType w:val="hybridMultilevel"/>
    <w:tmpl w:val="8CA29A28"/>
    <w:lvl w:ilvl="0" w:tplc="332C8D70">
      <w:start w:val="32"/>
      <w:numFmt w:val="decimal"/>
      <w:lvlText w:val="%1."/>
      <w:lvlJc w:val="left"/>
      <w:pPr>
        <w:ind w:left="3472" w:hanging="49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057" w:hanging="360"/>
      </w:pPr>
    </w:lvl>
    <w:lvl w:ilvl="2" w:tplc="0405001B" w:tentative="1">
      <w:start w:val="1"/>
      <w:numFmt w:val="lowerRoman"/>
      <w:lvlText w:val="%3."/>
      <w:lvlJc w:val="right"/>
      <w:pPr>
        <w:ind w:left="4777" w:hanging="180"/>
      </w:pPr>
    </w:lvl>
    <w:lvl w:ilvl="3" w:tplc="0405000F" w:tentative="1">
      <w:start w:val="1"/>
      <w:numFmt w:val="decimal"/>
      <w:lvlText w:val="%4."/>
      <w:lvlJc w:val="left"/>
      <w:pPr>
        <w:ind w:left="5497" w:hanging="360"/>
      </w:pPr>
    </w:lvl>
    <w:lvl w:ilvl="4" w:tplc="04050019" w:tentative="1">
      <w:start w:val="1"/>
      <w:numFmt w:val="lowerLetter"/>
      <w:lvlText w:val="%5."/>
      <w:lvlJc w:val="left"/>
      <w:pPr>
        <w:ind w:left="6217" w:hanging="360"/>
      </w:pPr>
    </w:lvl>
    <w:lvl w:ilvl="5" w:tplc="0405001B" w:tentative="1">
      <w:start w:val="1"/>
      <w:numFmt w:val="lowerRoman"/>
      <w:lvlText w:val="%6."/>
      <w:lvlJc w:val="right"/>
      <w:pPr>
        <w:ind w:left="6937" w:hanging="180"/>
      </w:pPr>
    </w:lvl>
    <w:lvl w:ilvl="6" w:tplc="0405000F" w:tentative="1">
      <w:start w:val="1"/>
      <w:numFmt w:val="decimal"/>
      <w:lvlText w:val="%7."/>
      <w:lvlJc w:val="left"/>
      <w:pPr>
        <w:ind w:left="7657" w:hanging="360"/>
      </w:pPr>
    </w:lvl>
    <w:lvl w:ilvl="7" w:tplc="04050019" w:tentative="1">
      <w:start w:val="1"/>
      <w:numFmt w:val="lowerLetter"/>
      <w:lvlText w:val="%8."/>
      <w:lvlJc w:val="left"/>
      <w:pPr>
        <w:ind w:left="8377" w:hanging="360"/>
      </w:pPr>
    </w:lvl>
    <w:lvl w:ilvl="8" w:tplc="0405001B" w:tentative="1">
      <w:start w:val="1"/>
      <w:numFmt w:val="lowerRoman"/>
      <w:lvlText w:val="%9."/>
      <w:lvlJc w:val="right"/>
      <w:pPr>
        <w:ind w:left="909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023"/>
    <w:rsid w:val="00091FA8"/>
    <w:rsid w:val="005B6DB2"/>
    <w:rsid w:val="00910023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E13477-1C5D-4E5E-9C7A-3F9A6120F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910023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417</Words>
  <Characters>2464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1</cp:revision>
  <dcterms:created xsi:type="dcterms:W3CDTF">2017-11-06T13:16:00Z</dcterms:created>
  <dcterms:modified xsi:type="dcterms:W3CDTF">2017-11-06T13:24:00Z</dcterms:modified>
</cp:coreProperties>
</file>