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58B1" w:rsidRPr="00924CFD" w:rsidRDefault="001C58B1" w:rsidP="001C58B1">
      <w:pPr>
        <w:pStyle w:val="Default"/>
        <w:jc w:val="center"/>
        <w:rPr>
          <w:color w:val="auto"/>
          <w:sz w:val="36"/>
          <w:szCs w:val="36"/>
        </w:rPr>
      </w:pPr>
      <w:r w:rsidRPr="00924CFD">
        <w:rPr>
          <w:b/>
          <w:bCs/>
          <w:color w:val="auto"/>
          <w:sz w:val="36"/>
          <w:szCs w:val="36"/>
        </w:rPr>
        <w:t>MINIKATECHEZE PRO MLADŠÍ DĚTI</w:t>
      </w:r>
    </w:p>
    <w:p w:rsidR="001C58B1" w:rsidRPr="00924CFD" w:rsidRDefault="001C58B1" w:rsidP="001C58B1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i/>
          <w:iCs/>
          <w:color w:val="auto"/>
          <w:sz w:val="20"/>
          <w:szCs w:val="20"/>
        </w:rPr>
        <w:t>0 - 10 let, předškolní věk, mladší školní věk, 1. stupeň ZŠ 1. - 4. třída</w:t>
      </w:r>
    </w:p>
    <w:p w:rsidR="001C58B1" w:rsidRDefault="001C58B1" w:rsidP="001C58B1">
      <w:pPr>
        <w:pStyle w:val="Default"/>
        <w:jc w:val="center"/>
        <w:rPr>
          <w:color w:val="auto"/>
          <w:sz w:val="22"/>
          <w:szCs w:val="22"/>
        </w:rPr>
      </w:pPr>
    </w:p>
    <w:p w:rsidR="001C58B1" w:rsidRPr="00924CFD" w:rsidRDefault="001C58B1" w:rsidP="001C58B1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color w:val="auto"/>
          <w:sz w:val="22"/>
          <w:szCs w:val="22"/>
        </w:rPr>
      </w:pPr>
      <w:r w:rsidRPr="00924CFD">
        <w:rPr>
          <w:color w:val="auto"/>
          <w:sz w:val="22"/>
          <w:szCs w:val="22"/>
        </w:rPr>
        <w:t>SLOVNÍ KATECHEZE</w:t>
      </w:r>
    </w:p>
    <w:p w:rsidR="001C58B1" w:rsidRPr="00924CFD" w:rsidRDefault="001C58B1" w:rsidP="001C58B1">
      <w:pPr>
        <w:pStyle w:val="Default"/>
        <w:tabs>
          <w:tab w:val="left" w:pos="3270"/>
        </w:tabs>
        <w:jc w:val="center"/>
        <w:rPr>
          <w:color w:val="auto"/>
          <w:sz w:val="22"/>
          <w:szCs w:val="22"/>
        </w:rPr>
      </w:pPr>
    </w:p>
    <w:p w:rsidR="001C58B1" w:rsidRDefault="001C58B1" w:rsidP="003752DB">
      <w:pPr>
        <w:pStyle w:val="Default"/>
        <w:numPr>
          <w:ilvl w:val="0"/>
          <w:numId w:val="5"/>
        </w:numPr>
        <w:rPr>
          <w:b/>
          <w:bCs/>
          <w:color w:val="auto"/>
          <w:sz w:val="32"/>
          <w:szCs w:val="32"/>
        </w:rPr>
      </w:pPr>
      <w:r w:rsidRPr="00924CFD">
        <w:rPr>
          <w:b/>
          <w:bCs/>
          <w:color w:val="auto"/>
          <w:sz w:val="32"/>
          <w:szCs w:val="32"/>
        </w:rPr>
        <w:t>neděle mezidobí cyklus A</w:t>
      </w:r>
    </w:p>
    <w:p w:rsidR="001C58B1" w:rsidRPr="00924CFD" w:rsidRDefault="001C58B1" w:rsidP="001C58B1">
      <w:pPr>
        <w:pStyle w:val="Default"/>
        <w:ind w:left="2977"/>
        <w:rPr>
          <w:b/>
          <w:bCs/>
          <w:color w:val="auto"/>
          <w:sz w:val="32"/>
          <w:szCs w:val="32"/>
        </w:rPr>
      </w:pPr>
    </w:p>
    <w:p w:rsidR="001C58B1" w:rsidRPr="003752DB" w:rsidRDefault="003752DB" w:rsidP="001C58B1">
      <w:pPr>
        <w:pStyle w:val="Default"/>
        <w:ind w:left="720"/>
        <w:jc w:val="center"/>
        <w:rPr>
          <w:i/>
          <w:color w:val="auto"/>
          <w:sz w:val="22"/>
          <w:szCs w:val="22"/>
        </w:rPr>
      </w:pPr>
      <w:r w:rsidRPr="003752DB">
        <w:rPr>
          <w:rFonts w:cs="Arial"/>
          <w:i/>
          <w:sz w:val="22"/>
          <w:szCs w:val="22"/>
        </w:rPr>
        <w:t>Ježíš řekl svým učedníkům toto podobenství: „Nebeské království je podobné deseti pannám, které vzaly lampy a vyšly naproti ženichovi. Pět z nich bylo pošetilých a pět prozíravých. Pošetilé vzaly sice lampy, ale nevzaly s sebou olej, prozíravé si však vzaly s lampami také do nádobek olej. Když ženich dlouho nepřicházel, začaly všechny podřimovat a usnuly. Uprostřed noci se strhl křik: ‘Ženich je tady! Jděte mu naproti!’ Tu všechny ty panny vstaly a začaly si upravovat lampy. Pošetilé prosily prozíravé: ‘Dejte nám trochu oleje, lampy nám dohasínají.’ Ale prozíravé odpověděly: ‘Nemůžeme, nestačilo by pak ani nám, ani vám, dojděte si raději k prodavačům a kupte si.’ Jakmile však odešly nakoupit, přišel ženich a ty připravené vešly s ním na svatbu a dveře se zavřely. Později přišly i ostatní panny a volaly: ‘Pane, pane, otevři nám!’ On však odpověděl: ‘Amen, amen, pravím vám: Neznám vás.’ Bděte tedy, protože neznáte den ani hodinu.“</w:t>
      </w:r>
      <w:r>
        <w:rPr>
          <w:rFonts w:cs="Arial"/>
          <w:i/>
          <w:sz w:val="22"/>
          <w:szCs w:val="22"/>
        </w:rPr>
        <w:t xml:space="preserve"> (</w:t>
      </w:r>
      <w:proofErr w:type="spellStart"/>
      <w:r>
        <w:rPr>
          <w:rFonts w:cs="Arial"/>
          <w:i/>
          <w:sz w:val="22"/>
          <w:szCs w:val="22"/>
        </w:rPr>
        <w:t>Mt</w:t>
      </w:r>
      <w:proofErr w:type="spellEnd"/>
      <w:r>
        <w:rPr>
          <w:rFonts w:cs="Arial"/>
          <w:i/>
          <w:sz w:val="22"/>
          <w:szCs w:val="22"/>
        </w:rPr>
        <w:t xml:space="preserve"> 25, 1-13)</w:t>
      </w:r>
      <w:r w:rsidR="001C58B1" w:rsidRPr="003752DB">
        <w:rPr>
          <w:rFonts w:eastAsia="Times New Roman" w:cs="Times New Roman"/>
          <w:i/>
          <w:color w:val="auto"/>
          <w:sz w:val="22"/>
          <w:szCs w:val="22"/>
        </w:rPr>
        <w:br/>
      </w:r>
    </w:p>
    <w:p w:rsidR="001C58B1" w:rsidRPr="00924CFD" w:rsidRDefault="001C58B1" w:rsidP="001C58B1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color w:val="auto"/>
          <w:sz w:val="20"/>
          <w:szCs w:val="20"/>
        </w:rPr>
        <w:t>Kněz si zavolá děti nadšeně před obětní stůl: „Děti, pojďte dopředu!“</w:t>
      </w:r>
    </w:p>
    <w:p w:rsidR="001C58B1" w:rsidRPr="00924CFD" w:rsidRDefault="001C58B1" w:rsidP="001C58B1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color w:val="auto"/>
          <w:sz w:val="20"/>
          <w:szCs w:val="20"/>
        </w:rPr>
        <w:t>Doporučuje se, aby si sám posadil do podřepu nebo na taburet.</w:t>
      </w:r>
    </w:p>
    <w:p w:rsidR="001C58B1" w:rsidRPr="00924CFD" w:rsidRDefault="001C58B1" w:rsidP="001C58B1">
      <w:pPr>
        <w:pStyle w:val="Default"/>
        <w:jc w:val="both"/>
        <w:rPr>
          <w:color w:val="auto"/>
          <w:sz w:val="20"/>
          <w:szCs w:val="20"/>
        </w:rPr>
      </w:pPr>
    </w:p>
    <w:p w:rsidR="00515349" w:rsidRDefault="001C58B1" w:rsidP="00515349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Milé děti, </w:t>
      </w:r>
      <w:r w:rsidR="00307DF9">
        <w:rPr>
          <w:color w:val="auto"/>
          <w:sz w:val="28"/>
          <w:szCs w:val="28"/>
        </w:rPr>
        <w:t xml:space="preserve">Ježíš nás v dnešním evangeliu opět zve na slavnost a to dokonce na svatební slavnost. Svatební hostina je častým přirovnáním, které Ježíš užívá. </w:t>
      </w:r>
      <w:r w:rsidR="00394657">
        <w:rPr>
          <w:color w:val="auto"/>
          <w:sz w:val="28"/>
          <w:szCs w:val="28"/>
        </w:rPr>
        <w:t xml:space="preserve">Proč? </w:t>
      </w:r>
      <w:r w:rsidR="005D0F92">
        <w:rPr>
          <w:color w:val="auto"/>
          <w:sz w:val="28"/>
          <w:szCs w:val="28"/>
        </w:rPr>
        <w:t xml:space="preserve">Protože svatební hostina je místem spokojenosti, radosti, veselí, lásky atd. A tak to bude i v ráji. Tam také bude spokojenost, radost… Tím, kdo nás na toto krásné místo zve, je ženich. Věděli byste děti, čím se ženich vyznačuje? </w:t>
      </w:r>
      <w:r w:rsidR="005D0F92">
        <w:rPr>
          <w:i/>
          <w:color w:val="auto"/>
          <w:sz w:val="28"/>
          <w:szCs w:val="28"/>
        </w:rPr>
        <w:t>(nechat reagovat děti)</w:t>
      </w:r>
      <w:r w:rsidR="005D0F92">
        <w:rPr>
          <w:color w:val="auto"/>
          <w:sz w:val="28"/>
          <w:szCs w:val="28"/>
        </w:rPr>
        <w:t xml:space="preserve"> Ano, je to především láska. Vždyť ženich, který chce k sobě přivinout nevěstu na celý život, chce se o ní starat, spolu s ní prožívat všechny chvíle, svoji nevěstu především celým srdcem miluje. Zkusily byste mi děti říci, kdo je pro Boha, který v tomto příběhu je tím ženichem, jeho nevěsta? </w:t>
      </w:r>
      <w:r w:rsidR="005D0F92">
        <w:rPr>
          <w:i/>
          <w:color w:val="auto"/>
          <w:sz w:val="28"/>
          <w:szCs w:val="28"/>
        </w:rPr>
        <w:t xml:space="preserve">(nechat reagovat děti) </w:t>
      </w:r>
      <w:r w:rsidR="005D0F92">
        <w:rPr>
          <w:color w:val="auto"/>
          <w:sz w:val="28"/>
          <w:szCs w:val="28"/>
        </w:rPr>
        <w:t xml:space="preserve">Ano je to každý z nás, jsme to my všichni lidé, kteří tvoří společenství církve. My jsme ti, které Bůh zve na slavnost – to znamená do ráje. </w:t>
      </w:r>
      <w:r w:rsidR="007309A6">
        <w:rPr>
          <w:color w:val="auto"/>
          <w:sz w:val="28"/>
          <w:szCs w:val="28"/>
        </w:rPr>
        <w:t xml:space="preserve">Bůh touží po tom se s námi radovat v ráji. </w:t>
      </w:r>
      <w:r w:rsidR="005D0F92">
        <w:rPr>
          <w:color w:val="auto"/>
          <w:sz w:val="28"/>
          <w:szCs w:val="28"/>
        </w:rPr>
        <w:t xml:space="preserve">A </w:t>
      </w:r>
      <w:r w:rsidR="00515349">
        <w:rPr>
          <w:color w:val="auto"/>
          <w:sz w:val="28"/>
          <w:szCs w:val="28"/>
        </w:rPr>
        <w:t xml:space="preserve">teď milé děti to nejdůležitější. </w:t>
      </w:r>
      <w:r w:rsidR="005D0F92">
        <w:rPr>
          <w:color w:val="auto"/>
          <w:sz w:val="28"/>
          <w:szCs w:val="28"/>
        </w:rPr>
        <w:t xml:space="preserve">Olej. Znáte děti nějaké druhy oleje? </w:t>
      </w:r>
      <w:r w:rsidR="005D0F92">
        <w:rPr>
          <w:i/>
          <w:color w:val="auto"/>
          <w:sz w:val="28"/>
          <w:szCs w:val="28"/>
        </w:rPr>
        <w:t xml:space="preserve">(nechat reagovat děti) </w:t>
      </w:r>
      <w:r w:rsidR="005D0F92">
        <w:rPr>
          <w:color w:val="auto"/>
          <w:sz w:val="28"/>
          <w:szCs w:val="28"/>
        </w:rPr>
        <w:t xml:space="preserve">Výborně. </w:t>
      </w:r>
      <w:r w:rsidR="007309A6">
        <w:rPr>
          <w:color w:val="auto"/>
          <w:sz w:val="28"/>
          <w:szCs w:val="28"/>
        </w:rPr>
        <w:t xml:space="preserve">Olej, který měly družičky připravené na svatbu, není jen tak obyčejný olej. Je to olej lásky, která září v každém milujícím srdci. Když je ale v srdci místo lásky např. zloba, nenávist, posmívání nebo další ošklivé věci, nemůže srdce láskou hořet. Může se stát, že lásky je tak málo, že se již srdce těžko rozhoří a až přijde ženich – Bůh, který nás pozve do ráje, že takové srdce ho ani nepozná. Bude to pak stejné, jako u pošetilých družiček, které neměli dostatek oleje – dostatek lásky, a proto nemohly přijít na svatbu. </w:t>
      </w:r>
      <w:r w:rsidR="00515349">
        <w:rPr>
          <w:color w:val="auto"/>
          <w:sz w:val="28"/>
          <w:szCs w:val="28"/>
        </w:rPr>
        <w:t>A teď vám děti poradím, co udělat, abyste měly dostatek oleje, to znamená dostatek lásky. Každý den zkuste udělat alespoň jeden dobrý skutek. Postoj lásky se pak stane vaším zvykem</w:t>
      </w:r>
      <w:r w:rsidR="00F57E36">
        <w:rPr>
          <w:color w:val="auto"/>
          <w:sz w:val="28"/>
          <w:szCs w:val="28"/>
        </w:rPr>
        <w:t xml:space="preserve">. </w:t>
      </w:r>
      <w:bookmarkStart w:id="0" w:name="_GoBack"/>
      <w:bookmarkEnd w:id="0"/>
    </w:p>
    <w:p w:rsidR="001C58B1" w:rsidRPr="00515349" w:rsidRDefault="001C58B1" w:rsidP="00515349">
      <w:pPr>
        <w:pStyle w:val="Default"/>
        <w:jc w:val="center"/>
        <w:rPr>
          <w:color w:val="auto"/>
          <w:sz w:val="28"/>
          <w:szCs w:val="28"/>
        </w:rPr>
      </w:pPr>
      <w:r w:rsidRPr="00924CFD">
        <w:rPr>
          <w:b/>
          <w:bCs/>
          <w:color w:val="auto"/>
          <w:sz w:val="36"/>
          <w:szCs w:val="36"/>
        </w:rPr>
        <w:lastRenderedPageBreak/>
        <w:t>MINIKATECHEZE PRO MLADŠÍ DĚTI</w:t>
      </w:r>
    </w:p>
    <w:p w:rsidR="001C58B1" w:rsidRPr="00924CFD" w:rsidRDefault="001C58B1" w:rsidP="001C58B1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i/>
          <w:iCs/>
          <w:color w:val="auto"/>
          <w:sz w:val="20"/>
          <w:szCs w:val="20"/>
        </w:rPr>
        <w:t>0 - 10 let, předškolní věk, mladší školní věk, 1. stupeň ZŠ 1. - 4. třída</w:t>
      </w:r>
    </w:p>
    <w:p w:rsidR="001C58B1" w:rsidRDefault="001C58B1" w:rsidP="001C58B1">
      <w:pPr>
        <w:pStyle w:val="Default"/>
        <w:jc w:val="center"/>
        <w:rPr>
          <w:color w:val="auto"/>
          <w:sz w:val="22"/>
          <w:szCs w:val="22"/>
        </w:rPr>
      </w:pPr>
    </w:p>
    <w:p w:rsidR="001C58B1" w:rsidRDefault="001C58B1" w:rsidP="001C58B1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i/>
          <w:iCs/>
          <w:color w:val="auto"/>
          <w:sz w:val="20"/>
          <w:szCs w:val="20"/>
        </w:rPr>
      </w:pPr>
      <w:r w:rsidRPr="00924CFD">
        <w:rPr>
          <w:color w:val="auto"/>
          <w:sz w:val="22"/>
          <w:szCs w:val="22"/>
        </w:rPr>
        <w:t>SLOVNÍ KATECHEZE S POMŮCKOU</w:t>
      </w:r>
    </w:p>
    <w:p w:rsidR="001C58B1" w:rsidRPr="00924CFD" w:rsidRDefault="001C58B1" w:rsidP="001C58B1">
      <w:pPr>
        <w:pStyle w:val="Default"/>
        <w:jc w:val="center"/>
        <w:rPr>
          <w:i/>
          <w:iCs/>
          <w:color w:val="auto"/>
          <w:sz w:val="20"/>
          <w:szCs w:val="20"/>
        </w:rPr>
      </w:pPr>
    </w:p>
    <w:p w:rsidR="001C58B1" w:rsidRPr="00924CFD" w:rsidRDefault="001C58B1" w:rsidP="001C58B1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i/>
          <w:iCs/>
          <w:color w:val="auto"/>
          <w:sz w:val="20"/>
          <w:szCs w:val="20"/>
        </w:rPr>
        <w:t>Chcete-li zpestřit Vaše kázání pomůckou a tím zintenzivnit vjem jeho obsahu,</w:t>
      </w:r>
    </w:p>
    <w:p w:rsidR="001C58B1" w:rsidRDefault="001C58B1" w:rsidP="001C58B1">
      <w:pPr>
        <w:pStyle w:val="Default"/>
        <w:ind w:left="720"/>
        <w:rPr>
          <w:i/>
          <w:iCs/>
          <w:color w:val="auto"/>
          <w:sz w:val="20"/>
          <w:szCs w:val="20"/>
        </w:rPr>
      </w:pPr>
      <w:r w:rsidRPr="00924CFD">
        <w:rPr>
          <w:i/>
          <w:iCs/>
          <w:color w:val="auto"/>
          <w:sz w:val="20"/>
          <w:szCs w:val="20"/>
        </w:rPr>
        <w:t>doporučujeme použít pomůcku a využít aktivitu.</w:t>
      </w:r>
    </w:p>
    <w:p w:rsidR="001C58B1" w:rsidRDefault="001C58B1" w:rsidP="001C58B1">
      <w:pPr>
        <w:pStyle w:val="Default"/>
        <w:ind w:left="720"/>
        <w:rPr>
          <w:i/>
          <w:iCs/>
          <w:color w:val="auto"/>
          <w:sz w:val="20"/>
          <w:szCs w:val="20"/>
        </w:rPr>
      </w:pPr>
    </w:p>
    <w:p w:rsidR="003752DB" w:rsidRDefault="003752DB" w:rsidP="003752DB">
      <w:pPr>
        <w:pStyle w:val="Default"/>
        <w:numPr>
          <w:ilvl w:val="0"/>
          <w:numId w:val="6"/>
        </w:numPr>
        <w:rPr>
          <w:b/>
          <w:bCs/>
          <w:color w:val="auto"/>
          <w:sz w:val="32"/>
          <w:szCs w:val="32"/>
        </w:rPr>
      </w:pPr>
      <w:r w:rsidRPr="00924CFD">
        <w:rPr>
          <w:b/>
          <w:bCs/>
          <w:color w:val="auto"/>
          <w:sz w:val="32"/>
          <w:szCs w:val="32"/>
        </w:rPr>
        <w:t>neděle mezidobí cyklus A</w:t>
      </w:r>
    </w:p>
    <w:p w:rsidR="003752DB" w:rsidRPr="00924CFD" w:rsidRDefault="003752DB" w:rsidP="003752DB">
      <w:pPr>
        <w:pStyle w:val="Default"/>
        <w:ind w:left="2977"/>
        <w:rPr>
          <w:b/>
          <w:bCs/>
          <w:color w:val="auto"/>
          <w:sz w:val="32"/>
          <w:szCs w:val="32"/>
        </w:rPr>
      </w:pPr>
    </w:p>
    <w:p w:rsidR="008E018A" w:rsidRDefault="003752DB" w:rsidP="003752DB">
      <w:pPr>
        <w:pStyle w:val="Default"/>
        <w:jc w:val="center"/>
        <w:rPr>
          <w:rFonts w:cs="Arial"/>
          <w:sz w:val="22"/>
          <w:szCs w:val="22"/>
        </w:rPr>
      </w:pPr>
      <w:r w:rsidRPr="003752DB">
        <w:rPr>
          <w:rFonts w:cs="Arial"/>
          <w:i/>
          <w:sz w:val="22"/>
          <w:szCs w:val="22"/>
        </w:rPr>
        <w:t>Ježíš řekl svým učedníkům toto podobenství: „Nebeské království je podobné deseti pannám, které vzaly lampy a vyšly naproti ženichovi. Pět z nich bylo pošetilých a pět prozíravých. Pošetilé vzaly sice lampy, ale nevzaly s sebou olej, prozíravé si však vzaly s lampami také do nádobek olej. Když ženich dlouho nepřicházel, začaly všechny podřimovat a usnuly. Uprostřed noci se strhl křik: ‘Ženich je tady! Jděte mu naproti!’ Tu všechny ty panny vstaly a začaly si upravovat lampy. Pošetilé prosily prozíravé: ‘Dejte nám trochu oleje, lampy nám dohasínají.’ Ale prozíravé odpověděly: ‘Nemůžeme, nestačilo by pak ani nám, ani vám, dojděte si raději k prodavačům a kupte si.’ Jakmile však odešly nakoupit, přišel ženich a ty připravené vešly s ním na svatbu a dveře se zavřely. Později přišly i ostatní panny a volaly: ‘Pane, pane, otevři nám!’ On však odpověděl: ‘Amen, amen, pravím vám: Neznám vás.’ Bděte tedy, protože neznáte den ani hodinu.“</w:t>
      </w:r>
      <w:r>
        <w:rPr>
          <w:rFonts w:cs="Arial"/>
          <w:i/>
          <w:sz w:val="22"/>
          <w:szCs w:val="22"/>
        </w:rPr>
        <w:t xml:space="preserve"> (</w:t>
      </w:r>
      <w:proofErr w:type="spellStart"/>
      <w:r>
        <w:rPr>
          <w:rFonts w:cs="Arial"/>
          <w:i/>
          <w:sz w:val="22"/>
          <w:szCs w:val="22"/>
        </w:rPr>
        <w:t>Mt</w:t>
      </w:r>
      <w:proofErr w:type="spellEnd"/>
      <w:r>
        <w:rPr>
          <w:rFonts w:cs="Arial"/>
          <w:i/>
          <w:sz w:val="22"/>
          <w:szCs w:val="22"/>
        </w:rPr>
        <w:t xml:space="preserve"> 25, 1-13)</w:t>
      </w:r>
    </w:p>
    <w:p w:rsidR="00307DF9" w:rsidRDefault="00307DF9" w:rsidP="008E018A">
      <w:pPr>
        <w:pStyle w:val="Default"/>
        <w:rPr>
          <w:rFonts w:cs="Arial"/>
          <w:b/>
          <w:sz w:val="22"/>
          <w:szCs w:val="22"/>
        </w:rPr>
      </w:pPr>
    </w:p>
    <w:p w:rsidR="001C58B1" w:rsidRPr="00657ABD" w:rsidRDefault="001C58B1" w:rsidP="008E018A">
      <w:pPr>
        <w:pStyle w:val="Default"/>
        <w:rPr>
          <w:rFonts w:cs="Arial"/>
          <w:b/>
          <w:sz w:val="22"/>
          <w:szCs w:val="22"/>
        </w:rPr>
      </w:pPr>
      <w:r w:rsidRPr="00657ABD">
        <w:rPr>
          <w:rFonts w:cs="Arial"/>
          <w:b/>
          <w:sz w:val="22"/>
          <w:szCs w:val="22"/>
        </w:rPr>
        <w:t>Pomůck</w:t>
      </w:r>
      <w:r w:rsidR="00657ABD" w:rsidRPr="00657ABD">
        <w:rPr>
          <w:rFonts w:cs="Arial"/>
          <w:b/>
          <w:sz w:val="22"/>
          <w:szCs w:val="22"/>
        </w:rPr>
        <w:t>a: pracovní list</w:t>
      </w:r>
      <w:r w:rsidR="00515349">
        <w:rPr>
          <w:rFonts w:cs="Arial"/>
          <w:b/>
          <w:sz w:val="22"/>
          <w:szCs w:val="22"/>
        </w:rPr>
        <w:t xml:space="preserve"> na doplnění</w:t>
      </w:r>
    </w:p>
    <w:p w:rsidR="00515349" w:rsidRDefault="00515349" w:rsidP="00515349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Milé děti, Ježíš nás v dnešním evangeliu opět zve na slavnost a to dokonce na svatební slavnost. Svatební hostina je častým přirovnáním, které Ježíš užívá. Proč? Protože svatební hostina je místem spokojenosti, radosti, veselí, lásky atd. A tak to bude i v ráji. Tam také bude spokojenost, radost… Tím, kdo nás na toto krásné místo zve, je ženich. Věděli byste děti, čím se ženich vyznačuje? </w:t>
      </w:r>
      <w:r>
        <w:rPr>
          <w:i/>
          <w:color w:val="auto"/>
          <w:sz w:val="28"/>
          <w:szCs w:val="28"/>
        </w:rPr>
        <w:t>(nechat reagovat děti)</w:t>
      </w:r>
      <w:r>
        <w:rPr>
          <w:color w:val="auto"/>
          <w:sz w:val="28"/>
          <w:szCs w:val="28"/>
        </w:rPr>
        <w:t xml:space="preserve"> Ano, je to především láska. Vždyť ženich, který chce k sobě přivinout nevěstu na celý život, chce se o ní starat, spolu s ní prožívat všechny chvíle, svoji nevěstu především celým srdcem miluje. Zkusily byste mi děti říci, kdo je pro Boha, který v tomto příběhu je tím ženichem, jeho nevěsta? </w:t>
      </w:r>
      <w:r>
        <w:rPr>
          <w:i/>
          <w:color w:val="auto"/>
          <w:sz w:val="28"/>
          <w:szCs w:val="28"/>
        </w:rPr>
        <w:t xml:space="preserve">(nechat reagovat děti) </w:t>
      </w:r>
      <w:r>
        <w:rPr>
          <w:color w:val="auto"/>
          <w:sz w:val="28"/>
          <w:szCs w:val="28"/>
        </w:rPr>
        <w:t xml:space="preserve">Ano je to každý z nás, jsme to my všichni lidé, kteří tvoří společenství církve. My jsme ti, které Bůh zve na slavnost – to znamená do ráje. Bůh touží po tom se s námi radovat v ráji. A teď milé děti to nejdůležitější. Olej. Znáte děti nějaké druhy oleje? </w:t>
      </w:r>
      <w:r>
        <w:rPr>
          <w:i/>
          <w:color w:val="auto"/>
          <w:sz w:val="28"/>
          <w:szCs w:val="28"/>
        </w:rPr>
        <w:t xml:space="preserve">(nechat reagovat děti) </w:t>
      </w:r>
      <w:r>
        <w:rPr>
          <w:color w:val="auto"/>
          <w:sz w:val="28"/>
          <w:szCs w:val="28"/>
        </w:rPr>
        <w:t xml:space="preserve">Výborně. Olej, který měly družičky připravené na svatbu, není jen tak obyčejný olej. Je to olej lásky, která září v každém milujícím srdci. Když je ale v srdci místo lásky např. zloba, nenávist, posmívání nebo další ošklivé věci, nemůže srdce láskou hořet. Může se stát, že lásky je tak málo, že se již srdce těžko rozhoří a až přijde ženich – Bůh, který nás pozve do ráje, že takové srdce ho ani nepozná. Bude to pak stejné, jako u pošetilých družiček, které neměli dostatek oleje – dostatek lásky, a proto nemohly přijít na svatbu. A teď vám děti poradím, co udělat, abyste měly dostatek oleje, to znamená dostatek lásky. Každý den zkuste udělat alespoň jeden dobrý skutek. Postoj lásky se pak stane vaším zvykem. </w:t>
      </w:r>
    </w:p>
    <w:p w:rsidR="00FB1C96" w:rsidRDefault="00FB1C96"/>
    <w:sectPr w:rsidR="00FB1C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E46527"/>
    <w:multiLevelType w:val="hybridMultilevel"/>
    <w:tmpl w:val="21784B98"/>
    <w:lvl w:ilvl="0" w:tplc="84147DD0">
      <w:start w:val="11"/>
      <w:numFmt w:val="decimal"/>
      <w:lvlText w:val="%1."/>
      <w:lvlJc w:val="left"/>
      <w:pPr>
        <w:ind w:left="3382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057" w:hanging="360"/>
      </w:pPr>
    </w:lvl>
    <w:lvl w:ilvl="2" w:tplc="0405001B" w:tentative="1">
      <w:start w:val="1"/>
      <w:numFmt w:val="lowerRoman"/>
      <w:lvlText w:val="%3."/>
      <w:lvlJc w:val="right"/>
      <w:pPr>
        <w:ind w:left="4777" w:hanging="180"/>
      </w:pPr>
    </w:lvl>
    <w:lvl w:ilvl="3" w:tplc="0405000F" w:tentative="1">
      <w:start w:val="1"/>
      <w:numFmt w:val="decimal"/>
      <w:lvlText w:val="%4."/>
      <w:lvlJc w:val="left"/>
      <w:pPr>
        <w:ind w:left="5497" w:hanging="360"/>
      </w:pPr>
    </w:lvl>
    <w:lvl w:ilvl="4" w:tplc="04050019" w:tentative="1">
      <w:start w:val="1"/>
      <w:numFmt w:val="lowerLetter"/>
      <w:lvlText w:val="%5."/>
      <w:lvlJc w:val="left"/>
      <w:pPr>
        <w:ind w:left="6217" w:hanging="360"/>
      </w:pPr>
    </w:lvl>
    <w:lvl w:ilvl="5" w:tplc="0405001B" w:tentative="1">
      <w:start w:val="1"/>
      <w:numFmt w:val="lowerRoman"/>
      <w:lvlText w:val="%6."/>
      <w:lvlJc w:val="right"/>
      <w:pPr>
        <w:ind w:left="6937" w:hanging="180"/>
      </w:pPr>
    </w:lvl>
    <w:lvl w:ilvl="6" w:tplc="0405000F" w:tentative="1">
      <w:start w:val="1"/>
      <w:numFmt w:val="decimal"/>
      <w:lvlText w:val="%7."/>
      <w:lvlJc w:val="left"/>
      <w:pPr>
        <w:ind w:left="7657" w:hanging="360"/>
      </w:pPr>
    </w:lvl>
    <w:lvl w:ilvl="7" w:tplc="04050019" w:tentative="1">
      <w:start w:val="1"/>
      <w:numFmt w:val="lowerLetter"/>
      <w:lvlText w:val="%8."/>
      <w:lvlJc w:val="left"/>
      <w:pPr>
        <w:ind w:left="8377" w:hanging="360"/>
      </w:pPr>
    </w:lvl>
    <w:lvl w:ilvl="8" w:tplc="0405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1" w15:restartNumberingAfterBreak="0">
    <w:nsid w:val="3A9F1FB1"/>
    <w:multiLevelType w:val="hybridMultilevel"/>
    <w:tmpl w:val="21784B98"/>
    <w:lvl w:ilvl="0" w:tplc="84147DD0">
      <w:start w:val="11"/>
      <w:numFmt w:val="decimal"/>
      <w:lvlText w:val="%1."/>
      <w:lvlJc w:val="left"/>
      <w:pPr>
        <w:ind w:left="3382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057" w:hanging="360"/>
      </w:pPr>
    </w:lvl>
    <w:lvl w:ilvl="2" w:tplc="0405001B" w:tentative="1">
      <w:start w:val="1"/>
      <w:numFmt w:val="lowerRoman"/>
      <w:lvlText w:val="%3."/>
      <w:lvlJc w:val="right"/>
      <w:pPr>
        <w:ind w:left="4777" w:hanging="180"/>
      </w:pPr>
    </w:lvl>
    <w:lvl w:ilvl="3" w:tplc="0405000F" w:tentative="1">
      <w:start w:val="1"/>
      <w:numFmt w:val="decimal"/>
      <w:lvlText w:val="%4."/>
      <w:lvlJc w:val="left"/>
      <w:pPr>
        <w:ind w:left="5497" w:hanging="360"/>
      </w:pPr>
    </w:lvl>
    <w:lvl w:ilvl="4" w:tplc="04050019" w:tentative="1">
      <w:start w:val="1"/>
      <w:numFmt w:val="lowerLetter"/>
      <w:lvlText w:val="%5."/>
      <w:lvlJc w:val="left"/>
      <w:pPr>
        <w:ind w:left="6217" w:hanging="360"/>
      </w:pPr>
    </w:lvl>
    <w:lvl w:ilvl="5" w:tplc="0405001B" w:tentative="1">
      <w:start w:val="1"/>
      <w:numFmt w:val="lowerRoman"/>
      <w:lvlText w:val="%6."/>
      <w:lvlJc w:val="right"/>
      <w:pPr>
        <w:ind w:left="6937" w:hanging="180"/>
      </w:pPr>
    </w:lvl>
    <w:lvl w:ilvl="6" w:tplc="0405000F" w:tentative="1">
      <w:start w:val="1"/>
      <w:numFmt w:val="decimal"/>
      <w:lvlText w:val="%7."/>
      <w:lvlJc w:val="left"/>
      <w:pPr>
        <w:ind w:left="7657" w:hanging="360"/>
      </w:pPr>
    </w:lvl>
    <w:lvl w:ilvl="7" w:tplc="04050019" w:tentative="1">
      <w:start w:val="1"/>
      <w:numFmt w:val="lowerLetter"/>
      <w:lvlText w:val="%8."/>
      <w:lvlJc w:val="left"/>
      <w:pPr>
        <w:ind w:left="8377" w:hanging="360"/>
      </w:pPr>
    </w:lvl>
    <w:lvl w:ilvl="8" w:tplc="0405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2" w15:restartNumberingAfterBreak="0">
    <w:nsid w:val="41D71885"/>
    <w:multiLevelType w:val="hybridMultilevel"/>
    <w:tmpl w:val="DF0C6958"/>
    <w:lvl w:ilvl="0" w:tplc="C1DA403E">
      <w:start w:val="30"/>
      <w:numFmt w:val="decimal"/>
      <w:lvlText w:val="%1."/>
      <w:lvlJc w:val="left"/>
      <w:pPr>
        <w:ind w:left="3502" w:hanging="52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057" w:hanging="360"/>
      </w:pPr>
    </w:lvl>
    <w:lvl w:ilvl="2" w:tplc="0405001B" w:tentative="1">
      <w:start w:val="1"/>
      <w:numFmt w:val="lowerRoman"/>
      <w:lvlText w:val="%3."/>
      <w:lvlJc w:val="right"/>
      <w:pPr>
        <w:ind w:left="4777" w:hanging="180"/>
      </w:pPr>
    </w:lvl>
    <w:lvl w:ilvl="3" w:tplc="0405000F" w:tentative="1">
      <w:start w:val="1"/>
      <w:numFmt w:val="decimal"/>
      <w:lvlText w:val="%4."/>
      <w:lvlJc w:val="left"/>
      <w:pPr>
        <w:ind w:left="5497" w:hanging="360"/>
      </w:pPr>
    </w:lvl>
    <w:lvl w:ilvl="4" w:tplc="04050019" w:tentative="1">
      <w:start w:val="1"/>
      <w:numFmt w:val="lowerLetter"/>
      <w:lvlText w:val="%5."/>
      <w:lvlJc w:val="left"/>
      <w:pPr>
        <w:ind w:left="6217" w:hanging="360"/>
      </w:pPr>
    </w:lvl>
    <w:lvl w:ilvl="5" w:tplc="0405001B" w:tentative="1">
      <w:start w:val="1"/>
      <w:numFmt w:val="lowerRoman"/>
      <w:lvlText w:val="%6."/>
      <w:lvlJc w:val="right"/>
      <w:pPr>
        <w:ind w:left="6937" w:hanging="180"/>
      </w:pPr>
    </w:lvl>
    <w:lvl w:ilvl="6" w:tplc="0405000F" w:tentative="1">
      <w:start w:val="1"/>
      <w:numFmt w:val="decimal"/>
      <w:lvlText w:val="%7."/>
      <w:lvlJc w:val="left"/>
      <w:pPr>
        <w:ind w:left="7657" w:hanging="360"/>
      </w:pPr>
    </w:lvl>
    <w:lvl w:ilvl="7" w:tplc="04050019" w:tentative="1">
      <w:start w:val="1"/>
      <w:numFmt w:val="lowerLetter"/>
      <w:lvlText w:val="%8."/>
      <w:lvlJc w:val="left"/>
      <w:pPr>
        <w:ind w:left="8377" w:hanging="360"/>
      </w:pPr>
    </w:lvl>
    <w:lvl w:ilvl="8" w:tplc="0405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3" w15:restartNumberingAfterBreak="0">
    <w:nsid w:val="54227454"/>
    <w:multiLevelType w:val="hybridMultilevel"/>
    <w:tmpl w:val="DF0C6958"/>
    <w:lvl w:ilvl="0" w:tplc="C1DA403E">
      <w:start w:val="30"/>
      <w:numFmt w:val="decimal"/>
      <w:lvlText w:val="%1."/>
      <w:lvlJc w:val="left"/>
      <w:pPr>
        <w:ind w:left="3502" w:hanging="52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057" w:hanging="360"/>
      </w:pPr>
    </w:lvl>
    <w:lvl w:ilvl="2" w:tplc="0405001B" w:tentative="1">
      <w:start w:val="1"/>
      <w:numFmt w:val="lowerRoman"/>
      <w:lvlText w:val="%3."/>
      <w:lvlJc w:val="right"/>
      <w:pPr>
        <w:ind w:left="4777" w:hanging="180"/>
      </w:pPr>
    </w:lvl>
    <w:lvl w:ilvl="3" w:tplc="0405000F" w:tentative="1">
      <w:start w:val="1"/>
      <w:numFmt w:val="decimal"/>
      <w:lvlText w:val="%4."/>
      <w:lvlJc w:val="left"/>
      <w:pPr>
        <w:ind w:left="5497" w:hanging="360"/>
      </w:pPr>
    </w:lvl>
    <w:lvl w:ilvl="4" w:tplc="04050019" w:tentative="1">
      <w:start w:val="1"/>
      <w:numFmt w:val="lowerLetter"/>
      <w:lvlText w:val="%5."/>
      <w:lvlJc w:val="left"/>
      <w:pPr>
        <w:ind w:left="6217" w:hanging="360"/>
      </w:pPr>
    </w:lvl>
    <w:lvl w:ilvl="5" w:tplc="0405001B" w:tentative="1">
      <w:start w:val="1"/>
      <w:numFmt w:val="lowerRoman"/>
      <w:lvlText w:val="%6."/>
      <w:lvlJc w:val="right"/>
      <w:pPr>
        <w:ind w:left="6937" w:hanging="180"/>
      </w:pPr>
    </w:lvl>
    <w:lvl w:ilvl="6" w:tplc="0405000F" w:tentative="1">
      <w:start w:val="1"/>
      <w:numFmt w:val="decimal"/>
      <w:lvlText w:val="%7."/>
      <w:lvlJc w:val="left"/>
      <w:pPr>
        <w:ind w:left="7657" w:hanging="360"/>
      </w:pPr>
    </w:lvl>
    <w:lvl w:ilvl="7" w:tplc="04050019" w:tentative="1">
      <w:start w:val="1"/>
      <w:numFmt w:val="lowerLetter"/>
      <w:lvlText w:val="%8."/>
      <w:lvlJc w:val="left"/>
      <w:pPr>
        <w:ind w:left="8377" w:hanging="360"/>
      </w:pPr>
    </w:lvl>
    <w:lvl w:ilvl="8" w:tplc="0405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4" w15:restartNumberingAfterBreak="0">
    <w:nsid w:val="62FC2F79"/>
    <w:multiLevelType w:val="hybridMultilevel"/>
    <w:tmpl w:val="8CA29A28"/>
    <w:lvl w:ilvl="0" w:tplc="332C8D70">
      <w:start w:val="32"/>
      <w:numFmt w:val="decimal"/>
      <w:lvlText w:val="%1."/>
      <w:lvlJc w:val="left"/>
      <w:pPr>
        <w:ind w:left="3472" w:hanging="49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057" w:hanging="360"/>
      </w:pPr>
    </w:lvl>
    <w:lvl w:ilvl="2" w:tplc="0405001B" w:tentative="1">
      <w:start w:val="1"/>
      <w:numFmt w:val="lowerRoman"/>
      <w:lvlText w:val="%3."/>
      <w:lvlJc w:val="right"/>
      <w:pPr>
        <w:ind w:left="4777" w:hanging="180"/>
      </w:pPr>
    </w:lvl>
    <w:lvl w:ilvl="3" w:tplc="0405000F" w:tentative="1">
      <w:start w:val="1"/>
      <w:numFmt w:val="decimal"/>
      <w:lvlText w:val="%4."/>
      <w:lvlJc w:val="left"/>
      <w:pPr>
        <w:ind w:left="5497" w:hanging="360"/>
      </w:pPr>
    </w:lvl>
    <w:lvl w:ilvl="4" w:tplc="04050019" w:tentative="1">
      <w:start w:val="1"/>
      <w:numFmt w:val="lowerLetter"/>
      <w:lvlText w:val="%5."/>
      <w:lvlJc w:val="left"/>
      <w:pPr>
        <w:ind w:left="6217" w:hanging="360"/>
      </w:pPr>
    </w:lvl>
    <w:lvl w:ilvl="5" w:tplc="0405001B" w:tentative="1">
      <w:start w:val="1"/>
      <w:numFmt w:val="lowerRoman"/>
      <w:lvlText w:val="%6."/>
      <w:lvlJc w:val="right"/>
      <w:pPr>
        <w:ind w:left="6937" w:hanging="180"/>
      </w:pPr>
    </w:lvl>
    <w:lvl w:ilvl="6" w:tplc="0405000F" w:tentative="1">
      <w:start w:val="1"/>
      <w:numFmt w:val="decimal"/>
      <w:lvlText w:val="%7."/>
      <w:lvlJc w:val="left"/>
      <w:pPr>
        <w:ind w:left="7657" w:hanging="360"/>
      </w:pPr>
    </w:lvl>
    <w:lvl w:ilvl="7" w:tplc="04050019" w:tentative="1">
      <w:start w:val="1"/>
      <w:numFmt w:val="lowerLetter"/>
      <w:lvlText w:val="%8."/>
      <w:lvlJc w:val="left"/>
      <w:pPr>
        <w:ind w:left="8377" w:hanging="360"/>
      </w:pPr>
    </w:lvl>
    <w:lvl w:ilvl="8" w:tplc="0405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5" w15:restartNumberingAfterBreak="0">
    <w:nsid w:val="7B776998"/>
    <w:multiLevelType w:val="hybridMultilevel"/>
    <w:tmpl w:val="8CA29A28"/>
    <w:lvl w:ilvl="0" w:tplc="332C8D70">
      <w:start w:val="32"/>
      <w:numFmt w:val="decimal"/>
      <w:lvlText w:val="%1."/>
      <w:lvlJc w:val="left"/>
      <w:pPr>
        <w:ind w:left="3472" w:hanging="49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057" w:hanging="360"/>
      </w:pPr>
    </w:lvl>
    <w:lvl w:ilvl="2" w:tplc="0405001B" w:tentative="1">
      <w:start w:val="1"/>
      <w:numFmt w:val="lowerRoman"/>
      <w:lvlText w:val="%3."/>
      <w:lvlJc w:val="right"/>
      <w:pPr>
        <w:ind w:left="4777" w:hanging="180"/>
      </w:pPr>
    </w:lvl>
    <w:lvl w:ilvl="3" w:tplc="0405000F" w:tentative="1">
      <w:start w:val="1"/>
      <w:numFmt w:val="decimal"/>
      <w:lvlText w:val="%4."/>
      <w:lvlJc w:val="left"/>
      <w:pPr>
        <w:ind w:left="5497" w:hanging="360"/>
      </w:pPr>
    </w:lvl>
    <w:lvl w:ilvl="4" w:tplc="04050019" w:tentative="1">
      <w:start w:val="1"/>
      <w:numFmt w:val="lowerLetter"/>
      <w:lvlText w:val="%5."/>
      <w:lvlJc w:val="left"/>
      <w:pPr>
        <w:ind w:left="6217" w:hanging="360"/>
      </w:pPr>
    </w:lvl>
    <w:lvl w:ilvl="5" w:tplc="0405001B" w:tentative="1">
      <w:start w:val="1"/>
      <w:numFmt w:val="lowerRoman"/>
      <w:lvlText w:val="%6."/>
      <w:lvlJc w:val="right"/>
      <w:pPr>
        <w:ind w:left="6937" w:hanging="180"/>
      </w:pPr>
    </w:lvl>
    <w:lvl w:ilvl="6" w:tplc="0405000F" w:tentative="1">
      <w:start w:val="1"/>
      <w:numFmt w:val="decimal"/>
      <w:lvlText w:val="%7."/>
      <w:lvlJc w:val="left"/>
      <w:pPr>
        <w:ind w:left="7657" w:hanging="360"/>
      </w:pPr>
    </w:lvl>
    <w:lvl w:ilvl="7" w:tplc="04050019" w:tentative="1">
      <w:start w:val="1"/>
      <w:numFmt w:val="lowerLetter"/>
      <w:lvlText w:val="%8."/>
      <w:lvlJc w:val="left"/>
      <w:pPr>
        <w:ind w:left="8377" w:hanging="360"/>
      </w:pPr>
    </w:lvl>
    <w:lvl w:ilvl="8" w:tplc="0405001B" w:tentative="1">
      <w:start w:val="1"/>
      <w:numFmt w:val="lowerRoman"/>
      <w:lvlText w:val="%9."/>
      <w:lvlJc w:val="right"/>
      <w:pPr>
        <w:ind w:left="909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58B1"/>
    <w:rsid w:val="00165094"/>
    <w:rsid w:val="001C58B1"/>
    <w:rsid w:val="00307DF9"/>
    <w:rsid w:val="003752DB"/>
    <w:rsid w:val="00394657"/>
    <w:rsid w:val="00515349"/>
    <w:rsid w:val="005D0F92"/>
    <w:rsid w:val="00657ABD"/>
    <w:rsid w:val="007309A6"/>
    <w:rsid w:val="00800FD2"/>
    <w:rsid w:val="008E018A"/>
    <w:rsid w:val="00B70ECF"/>
    <w:rsid w:val="00C97F2B"/>
    <w:rsid w:val="00F57E36"/>
    <w:rsid w:val="00FB10DA"/>
    <w:rsid w:val="00FB1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14C5E83-DB4B-4DB2-A71C-A48AA9415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1C58B1"/>
    <w:pPr>
      <w:autoSpaceDE w:val="0"/>
      <w:autoSpaceDN w:val="0"/>
      <w:adjustRightInd w:val="0"/>
      <w:spacing w:after="0" w:line="240" w:lineRule="auto"/>
    </w:pPr>
    <w:rPr>
      <w:rFonts w:ascii="Georgia" w:eastAsiaTheme="minorEastAsia" w:hAnsi="Georgia" w:cs="Georgia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441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2</Pages>
  <Words>865</Words>
  <Characters>5108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Karel</dc:creator>
  <cp:lastModifiedBy>Martina Fürstová</cp:lastModifiedBy>
  <cp:revision>4</cp:revision>
  <dcterms:created xsi:type="dcterms:W3CDTF">2017-11-01T10:53:00Z</dcterms:created>
  <dcterms:modified xsi:type="dcterms:W3CDTF">2017-11-06T10:59:00Z</dcterms:modified>
</cp:coreProperties>
</file>