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0C0" w:rsidRDefault="001530C0" w:rsidP="001530C0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1530C0" w:rsidRDefault="001530C0" w:rsidP="001530C0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1530C0" w:rsidRPr="005E0D74" w:rsidRDefault="001530C0" w:rsidP="001530C0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1530C0" w:rsidRDefault="001530C0" w:rsidP="001530C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1530C0" w:rsidRDefault="001530C0" w:rsidP="001530C0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1530C0" w:rsidRDefault="001530C0" w:rsidP="001530C0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26.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1530C0" w:rsidRPr="006F40F4" w:rsidRDefault="001530C0" w:rsidP="001530C0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 w:rsidRPr="003F669A">
        <w:rPr>
          <w:rFonts w:ascii="Georgia" w:hAnsi="Georgia" w:cs="Arial"/>
          <w:i/>
          <w:sz w:val="22"/>
          <w:szCs w:val="22"/>
        </w:rPr>
        <w:t>Ježíš řekl velekněžím a starším lidu: „Co soudíte o tomto případu: Jeden člověk měl dva syny. Přistoupil k prvnímu a řekl mu: ‚Synu, jdi dnes pracovat na vinici.‘ On odpověděl: ‚Mně se nechce,‘ ale potom toho litoval, a přece šel. Přistoupil k druhému a řekl totéž. Ten odpověděl: ‚Ano, pane,‘ ale nešel. Který z těch dvou vykonal otcovu vůli?“ Odpověděli mu: „Ten první.“ Ježíš jim řekl: „Amen, pravím vám: Celníci a nevěstky vás předcházejí do Božího království. Přišel k vám Jan, aby vám ukázal správnou cestu, ale neuvěřili jste mu. Celníci však a nevěstky mu uvěřili. Vy jste to viděli, a přece ani potom jste se nezměnili a neuvěřili jste mu.“</w:t>
      </w:r>
      <w:r>
        <w:rPr>
          <w:rFonts w:ascii="Georgia" w:hAnsi="Georgia" w:cs="Arial"/>
          <w:i/>
          <w:sz w:val="22"/>
          <w:szCs w:val="22"/>
        </w:rPr>
        <w:t xml:space="preserve">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21, 28-32)</w:t>
      </w:r>
    </w:p>
    <w:p w:rsidR="001530C0" w:rsidRDefault="001530C0" w:rsidP="001530C0">
      <w:pPr>
        <w:jc w:val="both"/>
        <w:rPr>
          <w:rFonts w:ascii="Georgia" w:hAnsi="Georgia"/>
          <w:sz w:val="28"/>
          <w:szCs w:val="28"/>
        </w:rPr>
      </w:pPr>
    </w:p>
    <w:p w:rsidR="001530C0" w:rsidRPr="00CC740D" w:rsidRDefault="001530C0" w:rsidP="00E36B4B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 w:rsidR="00E36B4B">
        <w:rPr>
          <w:rFonts w:ascii="Georgia" w:hAnsi="Georgia"/>
          <w:sz w:val="28"/>
          <w:szCs w:val="28"/>
        </w:rPr>
        <w:t xml:space="preserve">v dnešním evangeliu jsme slyšeli, že Ježíš přišel vykonat soud: aby slepý </w:t>
      </w:r>
      <w:r w:rsidR="00B255A9">
        <w:rPr>
          <w:rFonts w:ascii="Georgia" w:hAnsi="Georgia"/>
          <w:sz w:val="28"/>
          <w:szCs w:val="28"/>
        </w:rPr>
        <w:t xml:space="preserve">prohlédl a ten, co si myslí, že vidí, uviděl svou slepotu (srov. Jan 9,39). Jak je to možné? Kdo je ten slepý, který si myslí, že vidí? A kdo je ten, který byl slepý, ale prozřel? </w:t>
      </w:r>
      <w:r w:rsidR="00B255A9" w:rsidRPr="006D2C74">
        <w:rPr>
          <w:rFonts w:ascii="Georgia" w:hAnsi="Georgia"/>
          <w:i/>
          <w:sz w:val="28"/>
          <w:szCs w:val="28"/>
        </w:rPr>
        <w:t>(nechat reagovat děti)</w:t>
      </w:r>
      <w:r w:rsidR="00B255A9">
        <w:rPr>
          <w:rFonts w:ascii="Georgia" w:hAnsi="Georgia"/>
          <w:i/>
          <w:sz w:val="28"/>
          <w:szCs w:val="28"/>
        </w:rPr>
        <w:t xml:space="preserve"> </w:t>
      </w:r>
      <w:r w:rsidR="00567631">
        <w:rPr>
          <w:rFonts w:ascii="Georgia" w:hAnsi="Georgia"/>
          <w:sz w:val="28"/>
          <w:szCs w:val="28"/>
        </w:rPr>
        <w:t xml:space="preserve">Ježíš nám to vysvětluje na dvou bratřích. Jeden říká svému otci, který je hospodář a Ježíš v něm vidí Boha Otce - Hospodáře: „NE“. Nechce jít pracovat na vinici, nechce být organizován, chce si užít svoji svobodu. A otec, stejně jako náš nebeský Otec mu ji dává. V příběhu totiž není nic o tom, že by otec dál svého syna přemlouval, nebo dokonce nutil. Naopak. Vzpomene si někdo z vás, co </w:t>
      </w:r>
      <w:r w:rsidR="00CC740D">
        <w:rPr>
          <w:rFonts w:ascii="Georgia" w:hAnsi="Georgia"/>
          <w:sz w:val="28"/>
          <w:szCs w:val="28"/>
        </w:rPr>
        <w:t>o</w:t>
      </w:r>
      <w:r w:rsidR="00567631">
        <w:rPr>
          <w:rFonts w:ascii="Georgia" w:hAnsi="Georgia"/>
          <w:sz w:val="28"/>
          <w:szCs w:val="28"/>
        </w:rPr>
        <w:t xml:space="preserve">tec udělal? </w:t>
      </w:r>
      <w:r w:rsidR="00567631" w:rsidRPr="006D2C74">
        <w:rPr>
          <w:rFonts w:ascii="Georgia" w:hAnsi="Georgia"/>
          <w:i/>
          <w:sz w:val="28"/>
          <w:szCs w:val="28"/>
        </w:rPr>
        <w:t>(nechat reagovat děti)</w:t>
      </w:r>
      <w:r w:rsidR="00567631">
        <w:rPr>
          <w:rFonts w:ascii="Georgia" w:hAnsi="Georgia"/>
          <w:i/>
          <w:sz w:val="28"/>
          <w:szCs w:val="28"/>
        </w:rPr>
        <w:t xml:space="preserve"> </w:t>
      </w:r>
      <w:r w:rsidR="00567631">
        <w:rPr>
          <w:rFonts w:ascii="Georgia" w:hAnsi="Georgia"/>
          <w:sz w:val="28"/>
          <w:szCs w:val="28"/>
        </w:rPr>
        <w:t xml:space="preserve">Šel za svým druhým synem a žádal ho o totéž: „běž ještě dnes na vinici pracovat“. Jaká byla synova odpověď? </w:t>
      </w:r>
      <w:r w:rsidR="00567631" w:rsidRPr="006D2C74">
        <w:rPr>
          <w:rFonts w:ascii="Georgia" w:hAnsi="Georgia"/>
          <w:i/>
          <w:sz w:val="28"/>
          <w:szCs w:val="28"/>
        </w:rPr>
        <w:t>(nechat reagovat děti)</w:t>
      </w:r>
      <w:r w:rsidR="00567631">
        <w:rPr>
          <w:rFonts w:ascii="Georgia" w:hAnsi="Georgia"/>
          <w:i/>
          <w:sz w:val="28"/>
          <w:szCs w:val="28"/>
        </w:rPr>
        <w:t xml:space="preserve"> </w:t>
      </w:r>
      <w:r w:rsidR="00CC740D">
        <w:rPr>
          <w:rFonts w:ascii="Georgia" w:hAnsi="Georgia"/>
          <w:sz w:val="28"/>
          <w:szCs w:val="28"/>
        </w:rPr>
        <w:t>Druhý syn ř</w:t>
      </w:r>
      <w:r w:rsidR="00567631">
        <w:rPr>
          <w:rFonts w:ascii="Georgia" w:hAnsi="Georgia"/>
          <w:sz w:val="28"/>
          <w:szCs w:val="28"/>
        </w:rPr>
        <w:t xml:space="preserve">ekl: „ANO“ Otec musel být spokojený. Ale my víme, že syn řekl své „ANO“ jen, aby svého otce ukonejšil, aby otec spokojeně odešel a sám pak nikam nešel. Jak příběh pokračuje? </w:t>
      </w:r>
      <w:r w:rsidR="00567631" w:rsidRPr="006D2C74">
        <w:rPr>
          <w:rFonts w:ascii="Georgia" w:hAnsi="Georgia"/>
          <w:i/>
          <w:sz w:val="28"/>
          <w:szCs w:val="28"/>
        </w:rPr>
        <w:t>(nechat reagovat děti)</w:t>
      </w:r>
      <w:r w:rsidR="00567631">
        <w:rPr>
          <w:rFonts w:ascii="Georgia" w:hAnsi="Georgia"/>
          <w:i/>
          <w:sz w:val="28"/>
          <w:szCs w:val="28"/>
        </w:rPr>
        <w:t xml:space="preserve"> </w:t>
      </w:r>
      <w:r w:rsidR="00567631">
        <w:rPr>
          <w:rFonts w:ascii="Georgia" w:hAnsi="Georgia"/>
          <w:sz w:val="28"/>
          <w:szCs w:val="28"/>
        </w:rPr>
        <w:t xml:space="preserve">V synovi, který byl osloven jako první se „hnulo“ svědomí a šel pracovat. Jen on. Druhý syn, zůstal vůči svému otci ve lži, protože ten si myslel, že jeho syn pracuje, i když víme, že to nebyla pravda. </w:t>
      </w:r>
      <w:r w:rsidR="00CC740D">
        <w:rPr>
          <w:rFonts w:ascii="Georgia" w:hAnsi="Georgia"/>
          <w:sz w:val="28"/>
          <w:szCs w:val="28"/>
        </w:rPr>
        <w:t xml:space="preserve">Co tedy nakonec rozhodlo o jednání obou synů? Bylo to svědomí. Vnitřní hlas, který má každý z nás v sobě. Příběh dvou synů, je příběhem každého z nás. I my se musíme každou chvíli rozhodovat, jak se budeme chovat, jak jednat. Nutí nás náš nebeský Otec? </w:t>
      </w:r>
      <w:r w:rsidR="00CC740D" w:rsidRPr="006D2C74">
        <w:rPr>
          <w:rFonts w:ascii="Georgia" w:hAnsi="Georgia"/>
          <w:i/>
          <w:sz w:val="28"/>
          <w:szCs w:val="28"/>
        </w:rPr>
        <w:t>(nechat reagovat děti)</w:t>
      </w:r>
      <w:r w:rsidR="00CC740D">
        <w:rPr>
          <w:rFonts w:ascii="Georgia" w:hAnsi="Georgia"/>
          <w:i/>
          <w:sz w:val="28"/>
          <w:szCs w:val="28"/>
        </w:rPr>
        <w:t xml:space="preserve"> </w:t>
      </w:r>
      <w:r w:rsidR="00CC740D">
        <w:rPr>
          <w:rFonts w:ascii="Georgia" w:hAnsi="Georgia"/>
          <w:sz w:val="28"/>
          <w:szCs w:val="28"/>
        </w:rPr>
        <w:t xml:space="preserve">Dává nám svobodu, abychom se sami rozhodli. Protože všichni máme do srdce vloženo svědomí, které slyšíme někdy jasně a někdy je to jen tichounký hlásek a možná, že ho často ani nechceme slyšet. Můžeme s tím něco dělat? Jistě. Ježíš nám k tomu dal svou milost a tím je svátost smíření. Kdo často chodí přiznat, že je křehký ve své svobodě, že dělá chyby, ten tříbí své svědomí. Přeji vám ze srdce, abyste to byli právě vy.  </w:t>
      </w:r>
    </w:p>
    <w:p w:rsidR="001530C0" w:rsidRDefault="001530C0" w:rsidP="00CC740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1530C0" w:rsidRDefault="001530C0" w:rsidP="001530C0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1530C0" w:rsidRPr="005E0D74" w:rsidRDefault="001530C0" w:rsidP="001530C0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1530C0" w:rsidRDefault="001530C0" w:rsidP="001530C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 POMŮCKOU</w:t>
      </w:r>
    </w:p>
    <w:p w:rsidR="001530C0" w:rsidRPr="005E0D74" w:rsidRDefault="001530C0" w:rsidP="001530C0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1530C0" w:rsidRDefault="001530C0" w:rsidP="001530C0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26.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1530C0" w:rsidRPr="006F40F4" w:rsidRDefault="001530C0" w:rsidP="001530C0">
      <w:pPr>
        <w:pStyle w:val="Normlnweb"/>
        <w:spacing w:line="288" w:lineRule="atLeast"/>
        <w:jc w:val="center"/>
        <w:rPr>
          <w:rFonts w:ascii="Georgia" w:hAnsi="Georgia" w:cs="Arial"/>
          <w:i/>
          <w:sz w:val="22"/>
          <w:szCs w:val="22"/>
        </w:rPr>
      </w:pPr>
      <w:r w:rsidRPr="003F669A">
        <w:rPr>
          <w:rFonts w:ascii="Georgia" w:hAnsi="Georgia" w:cs="Arial"/>
          <w:i/>
          <w:sz w:val="22"/>
          <w:szCs w:val="22"/>
        </w:rPr>
        <w:t>Ježíš řekl velekněžím a starším lidu: „Co soudíte o tomto případu: Jeden člověk měl dva syny. Přistoupil k prvnímu a řekl mu: ‚Synu, jdi dnes pracovat na vinici.‘ On odpověděl: ‚Mně se nechce,‘ ale potom toho litoval, a přece šel. Přistoupil k druhému a řekl totéž. Ten odpověděl: ‚Ano, pane,‘ ale nešel. Který z těch dvou vykonal otcovu vůli?“ Odpověděli mu: „Ten první.“ Ježíš jim řekl: „Amen, pravím vám: Celníci a nevěstky vás předcházejí do Božího království. Přišel k vám Jan, aby vám ukázal správnou cestu, ale neuvěřili jste mu. Celníci však a nevěstky mu uvěřili. Vy jste to viděli, a přece ani potom jste se nezměnili a neuvěřili jste mu.“</w:t>
      </w:r>
      <w:r>
        <w:rPr>
          <w:rFonts w:ascii="Georgia" w:hAnsi="Georgia" w:cs="Arial"/>
          <w:i/>
          <w:sz w:val="22"/>
          <w:szCs w:val="22"/>
        </w:rPr>
        <w:t xml:space="preserve"> (</w:t>
      </w:r>
      <w:proofErr w:type="spellStart"/>
      <w:r>
        <w:rPr>
          <w:rFonts w:ascii="Georgia" w:hAnsi="Georgia" w:cs="Arial"/>
          <w:i/>
          <w:sz w:val="22"/>
          <w:szCs w:val="22"/>
        </w:rPr>
        <w:t>Mt</w:t>
      </w:r>
      <w:proofErr w:type="spellEnd"/>
      <w:r>
        <w:rPr>
          <w:rFonts w:ascii="Georgia" w:hAnsi="Georgia" w:cs="Arial"/>
          <w:i/>
          <w:sz w:val="22"/>
          <w:szCs w:val="22"/>
        </w:rPr>
        <w:t xml:space="preserve"> 21, 28-32)</w:t>
      </w:r>
    </w:p>
    <w:p w:rsidR="001530C0" w:rsidRDefault="001530C0" w:rsidP="001530C0">
      <w:pPr>
        <w:jc w:val="both"/>
        <w:rPr>
          <w:rFonts w:ascii="Georgia" w:hAnsi="Georgia"/>
          <w:b/>
          <w:sz w:val="24"/>
          <w:szCs w:val="24"/>
        </w:rPr>
      </w:pPr>
    </w:p>
    <w:p w:rsidR="001530C0" w:rsidRPr="00A60BAB" w:rsidRDefault="001530C0" w:rsidP="001530C0">
      <w:pPr>
        <w:jc w:val="both"/>
        <w:rPr>
          <w:rFonts w:ascii="Georgia" w:hAnsi="Georgia"/>
          <w:b/>
          <w:sz w:val="24"/>
          <w:szCs w:val="24"/>
        </w:rPr>
      </w:pPr>
      <w:r w:rsidRPr="00A60BAB">
        <w:rPr>
          <w:rFonts w:ascii="Georgia" w:hAnsi="Georgia"/>
          <w:b/>
          <w:sz w:val="24"/>
          <w:szCs w:val="24"/>
        </w:rPr>
        <w:t>Pomůcka:</w:t>
      </w:r>
      <w:r w:rsidRPr="00A60BAB">
        <w:rPr>
          <w:rFonts w:ascii="Georgia" w:hAnsi="Georgia"/>
          <w:sz w:val="24"/>
          <w:szCs w:val="24"/>
        </w:rPr>
        <w:t xml:space="preserve"> </w:t>
      </w:r>
      <w:r w:rsidR="00B92D7D">
        <w:rPr>
          <w:rFonts w:ascii="Georgia" w:hAnsi="Georgia"/>
          <w:b/>
          <w:sz w:val="24"/>
          <w:szCs w:val="24"/>
        </w:rPr>
        <w:t xml:space="preserve">obrázek </w:t>
      </w:r>
      <w:bookmarkStart w:id="0" w:name="_GoBack"/>
      <w:bookmarkEnd w:id="0"/>
    </w:p>
    <w:p w:rsidR="00091FA8" w:rsidRPr="001530C0" w:rsidRDefault="00CC740D" w:rsidP="00CC740D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v dnešním evangeliu jsme slyšeli, že Ježíš přišel vykonat soud: aby slepý prohlédl a ten, co si myslí, že vidí, uviděl svou slepotu (srov. Jan 9,39). Jak je to možné? Kdo je ten slepý, který si myslí, že vidí? A kdo je ten, který byl slepý, ale prozřel?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Ježíš nám to vysvětluje na dvou bratřích. Jeden říká svému otci, který je hospodář a Ježíš v něm vidí Boha Otce - Hospodáře: „NE“. Nechce jít pracovat na vinici, nechce být organizován, chce si užít svoji svobodu. A otec, stejně jako náš nebeský Otec mu ji dává. V příběhu totiž není nic o tom, že by otec dál svého syna přemlouval, nebo dokonce nutil. Naopak. Vzpomene si někdo z vás, co otec udělal?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Šel za svým druhým synem a žádal ho o totéž: „běž ještě dnes na vinici pracovat“. Jaká byla synova odpověď?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Druhý syn řekl: „ANO“ Otec musel být spokojený. Ale my víme, že syn řekl své „ANO“ jen, aby svého otce ukonejšil, aby otec spokojeně odešel a sám pak nikam nešel. Jak příběh pokračuje?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V synovi, který byl osloven jako první se „hnulo“ svědomí a šel pracovat. Jen on. Druhý syn, zůstal vůči svému otci ve lži, protože ten si myslel, že jeho syn pracuje, i když víme, že to nebyla pravda. Co tedy nakonec rozhodlo o jednání obou synů? Bylo to svědomí. Vnitřní hlas, který má každý z nás v sobě. Příběh dvou synů, je příběhem každého z nás. I my se musíme každou chvíli rozhodovat, jak se budeme chovat, jak jednat. Nutí nás náš nebeský Otec?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Dává nám svobodu, abychom se sami rozhodli. Protože všichni máme do srdce vloženo svědomí, které slyšíme někdy jasně a někdy je to jen tichounký hlásek a možná, že ho často ani nechceme slyšet. Můžeme s tím něco dělat? Jistě. Ježíš nám k tomu dal svou milost a tím je svátost smíření. Kdo často chodí přiznat, že je křehký ve své svobodě, že dělá chyby, ten tříbí své svědomí. Přeji vám ze srdce, abyste to byli právě vy.  </w:t>
      </w:r>
    </w:p>
    <w:sectPr w:rsidR="00091FA8" w:rsidRPr="001530C0" w:rsidSect="00304115">
      <w:pgSz w:w="11906" w:h="16838"/>
      <w:pgMar w:top="1079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3123BD"/>
    <w:multiLevelType w:val="hybridMultilevel"/>
    <w:tmpl w:val="91D88820"/>
    <w:lvl w:ilvl="0" w:tplc="36EC63B6">
      <w:start w:val="25"/>
      <w:numFmt w:val="decimal"/>
      <w:lvlText w:val="%1."/>
      <w:lvlJc w:val="left"/>
      <w:pPr>
        <w:ind w:left="3472" w:hanging="49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49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65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  <w:rPr>
        <w:rFonts w:cs="Times New Roman"/>
      </w:rPr>
    </w:lvl>
  </w:abstractNum>
  <w:abstractNum w:abstractNumId="1" w15:restartNumberingAfterBreak="0">
    <w:nsid w:val="58E22E4F"/>
    <w:multiLevelType w:val="hybridMultilevel"/>
    <w:tmpl w:val="91D88820"/>
    <w:lvl w:ilvl="0" w:tplc="36EC63B6">
      <w:start w:val="25"/>
      <w:numFmt w:val="decimal"/>
      <w:lvlText w:val="%1."/>
      <w:lvlJc w:val="left"/>
      <w:pPr>
        <w:ind w:left="3472" w:hanging="49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49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65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0C0"/>
    <w:rsid w:val="00091FA8"/>
    <w:rsid w:val="001530C0"/>
    <w:rsid w:val="00567631"/>
    <w:rsid w:val="005B6DB2"/>
    <w:rsid w:val="00A9276B"/>
    <w:rsid w:val="00B255A9"/>
    <w:rsid w:val="00B92D7D"/>
    <w:rsid w:val="00CC740D"/>
    <w:rsid w:val="00E3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27A94-5662-4928-A230-994CD346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30C0"/>
    <w:pPr>
      <w:spacing w:after="0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530C0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1530C0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815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2017-09-26T07:28:00Z</dcterms:created>
  <dcterms:modified xsi:type="dcterms:W3CDTF">2017-09-26T09:18:00Z</dcterms:modified>
</cp:coreProperties>
</file>