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95" w:rsidRPr="00567A45" w:rsidRDefault="00241F95" w:rsidP="00241F95">
      <w:pPr>
        <w:pStyle w:val="Default"/>
        <w:jc w:val="center"/>
        <w:rPr>
          <w:sz w:val="34"/>
          <w:szCs w:val="34"/>
        </w:rPr>
      </w:pPr>
      <w:r w:rsidRPr="00567A45">
        <w:rPr>
          <w:b/>
          <w:bCs/>
          <w:sz w:val="34"/>
          <w:szCs w:val="34"/>
        </w:rPr>
        <w:t>MINIKATECHEZE MIMO LITURGICKÝ PROSTOR</w:t>
      </w:r>
    </w:p>
    <w:p w:rsidR="00241F95" w:rsidRPr="00E73D23" w:rsidRDefault="00241F95" w:rsidP="00241F95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241F95" w:rsidRDefault="00241F95" w:rsidP="00241F95">
      <w:pPr>
        <w:pStyle w:val="Default"/>
        <w:ind w:left="3427"/>
        <w:rPr>
          <w:b/>
          <w:bCs/>
          <w:color w:val="auto"/>
          <w:sz w:val="32"/>
          <w:szCs w:val="32"/>
        </w:rPr>
      </w:pPr>
    </w:p>
    <w:p w:rsidR="00241F95" w:rsidRDefault="00241F95" w:rsidP="00241F95">
      <w:pPr>
        <w:pStyle w:val="Default"/>
        <w:ind w:left="2977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13.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241F95" w:rsidRPr="00C1594A" w:rsidRDefault="00241F95" w:rsidP="00241F95">
      <w:pPr>
        <w:pStyle w:val="Default"/>
        <w:ind w:left="2977"/>
        <w:rPr>
          <w:b/>
          <w:bCs/>
          <w:i/>
          <w:color w:val="auto"/>
          <w:sz w:val="22"/>
          <w:szCs w:val="22"/>
        </w:rPr>
      </w:pPr>
    </w:p>
    <w:p w:rsidR="00C63FE1" w:rsidRDefault="00241F95" w:rsidP="00241F95">
      <w:pPr>
        <w:jc w:val="center"/>
        <w:rPr>
          <w:rFonts w:ascii="Arial" w:hAnsi="Arial" w:cs="Arial"/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1290320</wp:posOffset>
                </wp:positionV>
                <wp:extent cx="5734050" cy="1404620"/>
                <wp:effectExtent l="0" t="0" r="19050" b="2667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F95" w:rsidRDefault="00241F95">
                            <w:r>
                              <w:t xml:space="preserve">Pomůcky: Džbán s pitnou vodou, kelímky, pracovní list </w:t>
                            </w:r>
                            <w:proofErr w:type="gramStart"/>
                            <w:r>
                              <w:t>č.1, pastelky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00.3pt;margin-top:101.6pt;width:451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">
                <v:textbox style="mso-fit-shape-to-text:t">
                  <w:txbxContent>
                    <w:p w:rsidR="00241F95" w:rsidRDefault="00241F95">
                      <w:r>
                        <w:t xml:space="preserve">Pomůcky: Džbán s pitnou vodou, kelímky, pracovní list </w:t>
                      </w:r>
                      <w:proofErr w:type="gramStart"/>
                      <w:r>
                        <w:t>č.1, pastelky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41F95">
        <w:rPr>
          <w:rFonts w:cs="Arial"/>
          <w:i/>
        </w:rPr>
        <w:t>Ježíš řekl svým apoštolům: „Kdo miluje otce nebo matku víc nežli mne, není mě hoden; kdo miluje syna nebo dceru víc nežli mne, není mě hoden. Kdo vás přijímá, mne přijímá, a kdo mne přijímá, přijímá toho, který mě poslal. Kdo přijme proroka, že je to prorok, dostane odměnu jako prorok; kdo se ujme spravedlivého, že je to spravedlivý, dostane odměnu jako spravedlivý; kdo podá třeba jen číši studené vody jednomu z těchto nepatrných, protože je to můj učedník, amen, pravím vám: nepřijde o svou odměnu.“ (</w:t>
      </w:r>
      <w:proofErr w:type="spellStart"/>
      <w:r w:rsidRPr="00241F95">
        <w:rPr>
          <w:rFonts w:cs="Arial"/>
          <w:i/>
        </w:rPr>
        <w:t>Mt</w:t>
      </w:r>
      <w:proofErr w:type="spellEnd"/>
      <w:r w:rsidRPr="00241F95">
        <w:rPr>
          <w:rFonts w:cs="Arial"/>
          <w:i/>
        </w:rPr>
        <w:t xml:space="preserve"> 10,37-42</w:t>
      </w:r>
      <w:r w:rsidRPr="00241F95">
        <w:rPr>
          <w:rFonts w:ascii="Arial" w:hAnsi="Arial" w:cs="Arial"/>
          <w:i/>
        </w:rPr>
        <w:t>)</w:t>
      </w:r>
    </w:p>
    <w:p w:rsidR="00241F95" w:rsidRDefault="00241F95" w:rsidP="00241F9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evangeliu jsme slyšeli nejprve o velkém požadavku a pak o odměně. Tak nejdříve ten požadavek: Ježíš každého z nás žádá o maximální lásku. Lásku dokonce větší než k mamince a k tatínkovi. Je to vůbec možné? Přece děti mají své rodiče moc rády, protože ti jsou připraveni se o své děti starat kdykoli. To znamená, i když jsou děti třeba mrzuté, když je něco bolí nebo zkrátka když děti také zlobí.  A musíme si přiznat, že občas také někdy zazlobíme. </w:t>
      </w:r>
      <w:r w:rsidR="0083102A">
        <w:rPr>
          <w:color w:val="auto"/>
          <w:sz w:val="28"/>
          <w:szCs w:val="28"/>
        </w:rPr>
        <w:t>Stává se Vám to někdy</w:t>
      </w:r>
      <w:r>
        <w:rPr>
          <w:color w:val="auto"/>
          <w:sz w:val="28"/>
          <w:szCs w:val="28"/>
        </w:rPr>
        <w:t xml:space="preserve">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bookmarkStart w:id="0" w:name="_GoBack"/>
      <w:bookmarkEnd w:id="0"/>
    </w:p>
    <w:p w:rsidR="0083102A" w:rsidRDefault="0083102A" w:rsidP="0083102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Ježíš, od nás žádá tu největší lásku. Ale to neznamená, že </w:t>
      </w:r>
      <w:r w:rsidRPr="00331CCA">
        <w:rPr>
          <w:b/>
          <w:color w:val="auto"/>
          <w:sz w:val="28"/>
          <w:szCs w:val="28"/>
        </w:rPr>
        <w:t>nechce</w:t>
      </w:r>
      <w:r>
        <w:rPr>
          <w:color w:val="auto"/>
          <w:sz w:val="28"/>
          <w:szCs w:val="28"/>
        </w:rPr>
        <w:t xml:space="preserve">, abychom měli rádi své rodiče. Naopak! Chce, abychom je měli rádi, a v tom nám také pomáhá. Zkusme přijímat rady a požadavky od rodičů bez reptání.  A když se nám bude zdát, že je to těžké, zkusme si vzpomenout, že je máme poslechnout i kvůli lásce k Ježíši. Řekněte mi nyní, v čem máme své rodiče poslouchat.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Pr="008651CF">
        <w:rPr>
          <w:color w:val="auto"/>
          <w:sz w:val="28"/>
          <w:szCs w:val="28"/>
        </w:rPr>
        <w:t>Výborně.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Uvidíte, že poslechnutí bude lehčí a rychlejší. </w:t>
      </w:r>
    </w:p>
    <w:p w:rsidR="00241F95" w:rsidRDefault="00241F95" w:rsidP="00241F9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nyní odměna: Ježíš mluví o odměně v souvislosti s podanou vodou. </w:t>
      </w:r>
      <w:r>
        <w:rPr>
          <w:i/>
          <w:color w:val="auto"/>
          <w:sz w:val="28"/>
          <w:szCs w:val="28"/>
        </w:rPr>
        <w:t xml:space="preserve">(ukázat dětem nalitou vodu ve džbánu). </w:t>
      </w:r>
      <w:r>
        <w:rPr>
          <w:color w:val="auto"/>
          <w:sz w:val="28"/>
          <w:szCs w:val="28"/>
        </w:rPr>
        <w:t>V naší zemi máme přístup k vodě velmi snadný. Záleží na tom, jestli uvidíme někoho, kdo po sklenici studené vody touží. Někdy třeba nejde jen o osvěžení vodou, ale osvěžení úsměvem toho, kdo je smutný, pomocí tomu, kdo pomoc potřebuje atd. A pak je tu ta odměna. Ježíš dokonce mluví na jiném místě v evangeliu, že odměna bude v míře natlačené, natřesené, vrchovaté a bude nám dána do klína (</w:t>
      </w:r>
      <w:proofErr w:type="spellStart"/>
      <w:r>
        <w:rPr>
          <w:color w:val="auto"/>
          <w:sz w:val="28"/>
          <w:szCs w:val="28"/>
        </w:rPr>
        <w:t>Lk</w:t>
      </w:r>
      <w:proofErr w:type="spellEnd"/>
      <w:r>
        <w:rPr>
          <w:color w:val="auto"/>
          <w:sz w:val="28"/>
          <w:szCs w:val="28"/>
        </w:rPr>
        <w:t xml:space="preserve"> 6,38). Není to krásné? Za sklenku vody, můžeme získat velkou odměnu. </w:t>
      </w:r>
    </w:p>
    <w:p w:rsidR="00241F95" w:rsidRPr="00241F95" w:rsidRDefault="00241F95" w:rsidP="00241F95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Nyní vám každému dám pracovní list. V něm si do nakreslených úst napište, koho byste chtěli potěšit. (</w:t>
      </w:r>
      <w:r>
        <w:rPr>
          <w:i/>
          <w:color w:val="auto"/>
          <w:sz w:val="28"/>
          <w:szCs w:val="28"/>
        </w:rPr>
        <w:t>rozdat pracovní list č. 1)</w:t>
      </w:r>
    </w:p>
    <w:p w:rsidR="00241F95" w:rsidRPr="0048104E" w:rsidRDefault="00241F95" w:rsidP="00241F95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 xml:space="preserve"> a předejte svým rodičům kelímek s vodou, (</w:t>
      </w:r>
      <w:r w:rsidRPr="00241F95">
        <w:rPr>
          <w:i/>
          <w:color w:val="auto"/>
          <w:sz w:val="28"/>
          <w:szCs w:val="28"/>
        </w:rPr>
        <w:t>každému dítěti nalejeme vodu do kelímku</w:t>
      </w:r>
      <w:r>
        <w:rPr>
          <w:color w:val="auto"/>
          <w:sz w:val="28"/>
          <w:szCs w:val="28"/>
        </w:rPr>
        <w:t xml:space="preserve">) a pracovní list. Až budete dávat rodičům vodu, nezapomeňte se na ně při tom usmát. </w:t>
      </w:r>
      <w:r w:rsidRPr="00924CFD">
        <w:rPr>
          <w:color w:val="auto"/>
          <w:sz w:val="28"/>
          <w:szCs w:val="28"/>
        </w:rPr>
        <w:t xml:space="preserve"> </w:t>
      </w:r>
    </w:p>
    <w:p w:rsidR="00241F95" w:rsidRPr="00241F95" w:rsidRDefault="00241F95" w:rsidP="00241F95"/>
    <w:sectPr w:rsidR="00241F95" w:rsidRPr="00241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648BE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F95"/>
    <w:rsid w:val="00241F95"/>
    <w:rsid w:val="00454D2A"/>
    <w:rsid w:val="0083102A"/>
    <w:rsid w:val="00A9276B"/>
    <w:rsid w:val="00C6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4B9F8-2FB0-4773-816C-2DAE205A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1F95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41F95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2017-06-27T09:08:00Z</dcterms:created>
  <dcterms:modified xsi:type="dcterms:W3CDTF">2017-06-28T06:44:00Z</dcterms:modified>
</cp:coreProperties>
</file>