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08A" w:rsidRDefault="00A8008A" w:rsidP="00A8008A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PRO MLADŠÍ DĚTI</w:t>
      </w:r>
    </w:p>
    <w:p w:rsidR="00A8008A" w:rsidRDefault="00A8008A" w:rsidP="00A8008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A8008A" w:rsidRDefault="00A8008A" w:rsidP="00A8008A">
      <w:pPr>
        <w:pStyle w:val="Default"/>
        <w:jc w:val="center"/>
        <w:rPr>
          <w:sz w:val="18"/>
          <w:szCs w:val="18"/>
        </w:rPr>
      </w:pPr>
    </w:p>
    <w:p w:rsidR="00A8008A" w:rsidRDefault="00A8008A" w:rsidP="00A8008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</w:t>
      </w:r>
    </w:p>
    <w:p w:rsidR="00A8008A" w:rsidRDefault="00A8008A" w:rsidP="00A8008A">
      <w:pPr>
        <w:pStyle w:val="Default"/>
        <w:ind w:left="720"/>
        <w:jc w:val="center"/>
        <w:rPr>
          <w:b/>
          <w:bCs/>
          <w:sz w:val="18"/>
          <w:szCs w:val="18"/>
        </w:rPr>
      </w:pPr>
    </w:p>
    <w:p w:rsidR="00A8008A" w:rsidRPr="00E8192D" w:rsidRDefault="00A8008A" w:rsidP="00A8008A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12. neděle mezidobí cyklus A</w:t>
      </w:r>
      <w:r>
        <w:rPr>
          <w:b/>
          <w:sz w:val="27"/>
          <w:szCs w:val="27"/>
        </w:rPr>
        <w:br/>
      </w:r>
    </w:p>
    <w:p w:rsidR="00A8008A" w:rsidRDefault="00A8008A" w:rsidP="00A8008A">
      <w:pPr>
        <w:pStyle w:val="Default"/>
        <w:ind w:left="720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A8008A">
        <w:rPr>
          <w:rFonts w:asciiTheme="minorHAnsi" w:hAnsiTheme="minorHAnsi" w:cstheme="minorHAnsi"/>
          <w:i/>
          <w:sz w:val="22"/>
          <w:szCs w:val="22"/>
        </w:rPr>
        <w:t xml:space="preserve">Ježíš řekl svým apoštolům: </w:t>
      </w:r>
      <w:r w:rsidR="00E0439F">
        <w:rPr>
          <w:rFonts w:asciiTheme="minorHAnsi" w:hAnsiTheme="minorHAnsi" w:cstheme="minorHAnsi"/>
          <w:i/>
          <w:sz w:val="22"/>
          <w:szCs w:val="22"/>
        </w:rPr>
        <w:t>„</w:t>
      </w:r>
      <w:r w:rsidRPr="00A8008A">
        <w:rPr>
          <w:rFonts w:asciiTheme="minorHAnsi" w:hAnsiTheme="minorHAnsi" w:cstheme="minorHAnsi"/>
          <w:i/>
          <w:sz w:val="22"/>
          <w:szCs w:val="22"/>
        </w:rPr>
        <w:t xml:space="preserve">Copak se neprodávají dva vrabci za halíř? A ani jeden z nich nespadne na zem bez vědomí vašeho Otce. U vás však jsou spočítány i všechny vlasy na hlavě. Nebojte se tedy: Máte větší cenu než všichni vrabci. Ke každému, kdo se ke mně přizná před lidmi, </w:t>
      </w:r>
      <w:r w:rsidR="00080A09">
        <w:rPr>
          <w:rFonts w:asciiTheme="minorHAnsi" w:hAnsiTheme="minorHAnsi" w:cstheme="minorHAnsi"/>
          <w:i/>
          <w:sz w:val="22"/>
          <w:szCs w:val="22"/>
        </w:rPr>
        <w:t>k tomu se i já</w:t>
      </w:r>
      <w:r w:rsidRPr="00A8008A">
        <w:rPr>
          <w:rFonts w:asciiTheme="minorHAnsi" w:hAnsiTheme="minorHAnsi" w:cstheme="minorHAnsi"/>
          <w:i/>
          <w:sz w:val="22"/>
          <w:szCs w:val="22"/>
        </w:rPr>
        <w:t xml:space="preserve"> přiznám před svým Otcem v nebi; ale každého, kdo mě před lidmi zapře, zapřu i já před svým Otcem v nebi.“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080A09">
        <w:rPr>
          <w:rFonts w:asciiTheme="minorHAnsi" w:hAnsiTheme="minorHAnsi" w:cstheme="minorHAnsi"/>
          <w:i/>
          <w:sz w:val="22"/>
          <w:szCs w:val="22"/>
        </w:rPr>
        <w:t>(</w:t>
      </w:r>
      <w:proofErr w:type="spellStart"/>
      <w:r w:rsidR="00080A09">
        <w:rPr>
          <w:rFonts w:asciiTheme="minorHAnsi" w:hAnsiTheme="minorHAnsi" w:cstheme="minorHAnsi"/>
          <w:sz w:val="22"/>
          <w:szCs w:val="22"/>
        </w:rPr>
        <w:t>Mt</w:t>
      </w:r>
      <w:proofErr w:type="spellEnd"/>
      <w:r w:rsidR="00080A09">
        <w:rPr>
          <w:rFonts w:asciiTheme="minorHAnsi" w:hAnsiTheme="minorHAnsi" w:cstheme="minorHAnsi"/>
          <w:sz w:val="22"/>
          <w:szCs w:val="22"/>
        </w:rPr>
        <w:t xml:space="preserve"> 10,29</w:t>
      </w:r>
      <w:r w:rsidRPr="00A8008A">
        <w:rPr>
          <w:rFonts w:asciiTheme="minorHAnsi" w:hAnsiTheme="minorHAnsi" w:cstheme="minorHAnsi"/>
          <w:sz w:val="22"/>
          <w:szCs w:val="22"/>
        </w:rPr>
        <w:t>-33</w:t>
      </w:r>
      <w:r w:rsidR="00080A09">
        <w:rPr>
          <w:rFonts w:asciiTheme="minorHAnsi" w:hAnsiTheme="minorHAnsi" w:cstheme="minorHAnsi"/>
          <w:sz w:val="22"/>
          <w:szCs w:val="22"/>
        </w:rPr>
        <w:t>)</w:t>
      </w:r>
    </w:p>
    <w:p w:rsidR="00A8008A" w:rsidRPr="00A8008A" w:rsidRDefault="00A8008A" w:rsidP="00A8008A">
      <w:pPr>
        <w:pStyle w:val="Default"/>
        <w:ind w:left="720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</w:p>
    <w:p w:rsidR="00A8008A" w:rsidRDefault="00A8008A" w:rsidP="00A8008A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Kněz si zavolá děti nadšeně před obětní stůl: „Děti, pojďte dopředu!“</w:t>
      </w:r>
    </w:p>
    <w:p w:rsidR="00A8008A" w:rsidRDefault="00A8008A" w:rsidP="00A8008A">
      <w:pPr>
        <w:pStyle w:val="Default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Doporučuje se, aby se sám posadil do podřepu nebo na taburet.</w:t>
      </w:r>
    </w:p>
    <w:p w:rsidR="00A8008A" w:rsidRDefault="00A8008A" w:rsidP="00A8008A">
      <w:pPr>
        <w:pStyle w:val="Default"/>
        <w:jc w:val="both"/>
        <w:rPr>
          <w:color w:val="auto"/>
          <w:sz w:val="18"/>
          <w:szCs w:val="18"/>
        </w:rPr>
      </w:pPr>
    </w:p>
    <w:p w:rsidR="00DA4C24" w:rsidRDefault="00A8008A" w:rsidP="00DA4C2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Děti, už se vám někdy, někdo posmíval, když se dozvěděl, že máte rádi Ježíše a že chodíte každou neděli na bohoslužby do kostela?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Možná, že jste v té chvíli byli smutní a cítili se osamělí, protože vaši kamarádi ze školky nebo ze školy o Ježíši nic nevědí a do kostela se chodí podívat jen o Vánocích, aby si prohlédli jesličky. </w:t>
      </w:r>
    </w:p>
    <w:p w:rsidR="00DA4C24" w:rsidRDefault="00A8008A" w:rsidP="00DA4C2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Ale nebuďte vůbec smutní. Protože v dnešním evangeliu jsme slyšeli, že P</w:t>
      </w:r>
      <w:r w:rsidR="005E5E01">
        <w:rPr>
          <w:color w:val="auto"/>
          <w:sz w:val="28"/>
          <w:szCs w:val="28"/>
        </w:rPr>
        <w:t xml:space="preserve">án Ježíš něco apoštolům říká. Nejprve se vás zeptám, jestli víte, </w:t>
      </w:r>
      <w:r>
        <w:rPr>
          <w:color w:val="auto"/>
          <w:sz w:val="28"/>
          <w:szCs w:val="28"/>
        </w:rPr>
        <w:t xml:space="preserve">kdo to jsou apoštolové?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>Ano</w:t>
      </w:r>
      <w:r w:rsidR="005E5E01">
        <w:rPr>
          <w:color w:val="auto"/>
          <w:sz w:val="28"/>
          <w:szCs w:val="28"/>
        </w:rPr>
        <w:t xml:space="preserve">, jsou to </w:t>
      </w:r>
      <w:r>
        <w:rPr>
          <w:color w:val="auto"/>
          <w:sz w:val="28"/>
          <w:szCs w:val="28"/>
        </w:rPr>
        <w:t>p</w:t>
      </w:r>
      <w:r w:rsidR="00B8610C">
        <w:rPr>
          <w:color w:val="auto"/>
          <w:sz w:val="28"/>
          <w:szCs w:val="28"/>
        </w:rPr>
        <w:t>řátelé Pána Ježíše, které si On vyvolil, vyučil a posílá je do celého světa</w:t>
      </w:r>
      <w:r w:rsidR="005E5E01">
        <w:rPr>
          <w:color w:val="auto"/>
          <w:sz w:val="28"/>
          <w:szCs w:val="28"/>
        </w:rPr>
        <w:t xml:space="preserve">. A pamatuje si někdo, co apoštolům v dnešním evangeliu Pán Ježíš řekl? </w:t>
      </w:r>
      <w:r w:rsidR="005E5E01">
        <w:rPr>
          <w:i/>
          <w:color w:val="auto"/>
          <w:sz w:val="28"/>
          <w:szCs w:val="28"/>
        </w:rPr>
        <w:t xml:space="preserve">(nechat reagovat děti). </w:t>
      </w:r>
      <w:r w:rsidR="00DA4C24">
        <w:rPr>
          <w:color w:val="auto"/>
          <w:sz w:val="28"/>
          <w:szCs w:val="28"/>
        </w:rPr>
        <w:t xml:space="preserve">Řekl jim, že se nemají bát! Že naopak mají být stateční a to co jim Ježíš předal, mají oni předávat dál. </w:t>
      </w:r>
    </w:p>
    <w:p w:rsidR="00DA4C24" w:rsidRDefault="00DA4C24" w:rsidP="00DA4C2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děti představte si, že to není úkol jen pro apoštoly, ale také pro nás všechny křesťany. I vy, i když třeba chodíte teprve do školky nebo do první či druhé třídy, máte být stateční a nebát se o Pánu Ježíši mluvit. </w:t>
      </w:r>
    </w:p>
    <w:p w:rsidR="00290ED3" w:rsidRDefault="00290ED3" w:rsidP="00DA4C2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víte, co byste třeba mohly děti říci? Tak např. v dnešním evangeliu je zmínka o vrabci. Určitě všichni víte, jak vypadá takový vrabčák.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>Je maličký, jeho peříčka ho chrání proti zimě a tak vydrží, i když třeba při</w:t>
      </w:r>
      <w:r w:rsidR="00161D4D">
        <w:rPr>
          <w:color w:val="auto"/>
          <w:sz w:val="28"/>
          <w:szCs w:val="28"/>
        </w:rPr>
        <w:t xml:space="preserve">jde déšť. Také </w:t>
      </w:r>
      <w:r w:rsidR="007547D4">
        <w:rPr>
          <w:color w:val="auto"/>
          <w:sz w:val="28"/>
          <w:szCs w:val="28"/>
        </w:rPr>
        <w:t xml:space="preserve">hezky </w:t>
      </w:r>
      <w:r w:rsidR="00761F09">
        <w:rPr>
          <w:sz w:val="28"/>
          <w:szCs w:val="28"/>
        </w:rPr>
        <w:t>š</w:t>
      </w:r>
      <w:r w:rsidR="00761F09">
        <w:rPr>
          <w:sz w:val="28"/>
          <w:szCs w:val="28"/>
        </w:rPr>
        <w:t>těbetá</w:t>
      </w:r>
      <w:r>
        <w:rPr>
          <w:color w:val="auto"/>
          <w:sz w:val="28"/>
          <w:szCs w:val="28"/>
        </w:rPr>
        <w:t>. Jenom ho možná někdy neslyšíme, protože auta a lidí na chodníku j</w:t>
      </w:r>
      <w:r w:rsidR="00E0439F">
        <w:rPr>
          <w:color w:val="auto"/>
          <w:sz w:val="28"/>
          <w:szCs w:val="28"/>
        </w:rPr>
        <w:t>sou</w:t>
      </w:r>
      <w:r>
        <w:rPr>
          <w:color w:val="auto"/>
          <w:sz w:val="28"/>
          <w:szCs w:val="28"/>
        </w:rPr>
        <w:t xml:space="preserve"> silnějš</w:t>
      </w:r>
      <w:r w:rsidR="007547D4">
        <w:rPr>
          <w:color w:val="auto"/>
          <w:sz w:val="28"/>
          <w:szCs w:val="28"/>
        </w:rPr>
        <w:t xml:space="preserve">í než jeho </w:t>
      </w:r>
      <w:r w:rsidR="00761F09">
        <w:rPr>
          <w:color w:val="auto"/>
          <w:sz w:val="28"/>
          <w:szCs w:val="28"/>
        </w:rPr>
        <w:t>štěbetání</w:t>
      </w:r>
      <w:r w:rsidR="00E0439F">
        <w:rPr>
          <w:color w:val="auto"/>
          <w:sz w:val="28"/>
          <w:szCs w:val="28"/>
        </w:rPr>
        <w:t>. A přesto</w:t>
      </w:r>
      <w:r>
        <w:rPr>
          <w:color w:val="auto"/>
          <w:sz w:val="28"/>
          <w:szCs w:val="28"/>
        </w:rPr>
        <w:t xml:space="preserve"> se v dnešním evangeliu mluví o tom, že i o něm Bůh Otec dobře ví. A vrabčák umí něco, co žádný člověk sám bez pomoci strojů nedokáže. Víte co to je?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Ano, vrabčák umí létat a nepotřebuje k tomu žádný motor, žádné palivo. Dokáže tohle člověk? A dokáže člověk vyrobit živého vrabčáka?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Žádný člověk to nedokáže. </w:t>
      </w:r>
      <w:r w:rsidR="00161D4D">
        <w:rPr>
          <w:color w:val="auto"/>
          <w:sz w:val="28"/>
          <w:szCs w:val="28"/>
        </w:rPr>
        <w:t xml:space="preserve">To umí </w:t>
      </w:r>
      <w:r w:rsidR="00A976D5">
        <w:rPr>
          <w:color w:val="auto"/>
          <w:sz w:val="28"/>
          <w:szCs w:val="28"/>
        </w:rPr>
        <w:t xml:space="preserve">přece </w:t>
      </w:r>
      <w:r w:rsidR="00161D4D">
        <w:rPr>
          <w:color w:val="auto"/>
          <w:sz w:val="28"/>
          <w:szCs w:val="28"/>
        </w:rPr>
        <w:t xml:space="preserve">jen Bůh. </w:t>
      </w:r>
    </w:p>
    <w:p w:rsidR="00161D4D" w:rsidRPr="00924CFD" w:rsidRDefault="00161D4D" w:rsidP="00161D4D">
      <w:pPr>
        <w:pStyle w:val="Default"/>
        <w:jc w:val="both"/>
        <w:rPr>
          <w:color w:val="auto"/>
          <w:sz w:val="28"/>
          <w:szCs w:val="28"/>
        </w:rPr>
      </w:pPr>
      <w:r w:rsidRPr="00924CFD">
        <w:rPr>
          <w:color w:val="auto"/>
          <w:sz w:val="28"/>
          <w:szCs w:val="28"/>
        </w:rPr>
        <w:t>Moc Vás chválím a děkuji Vám. Běžte teď na svá místa</w:t>
      </w:r>
      <w:r>
        <w:rPr>
          <w:color w:val="auto"/>
          <w:sz w:val="28"/>
          <w:szCs w:val="28"/>
        </w:rPr>
        <w:t>.</w:t>
      </w:r>
      <w:r w:rsidRPr="00924CFD">
        <w:rPr>
          <w:color w:val="auto"/>
          <w:sz w:val="28"/>
          <w:szCs w:val="28"/>
        </w:rPr>
        <w:t xml:space="preserve"> Znovu Vás zavolám, abyste se přišly společně pomodlit Otčenáš. </w:t>
      </w:r>
    </w:p>
    <w:p w:rsidR="00E0439F" w:rsidRDefault="00E0439F" w:rsidP="00161D4D">
      <w:pPr>
        <w:pStyle w:val="Default"/>
        <w:jc w:val="center"/>
        <w:rPr>
          <w:b/>
          <w:bCs/>
          <w:sz w:val="36"/>
          <w:szCs w:val="36"/>
        </w:rPr>
      </w:pPr>
    </w:p>
    <w:p w:rsidR="00E0439F" w:rsidRDefault="00E0439F" w:rsidP="00161D4D">
      <w:pPr>
        <w:pStyle w:val="Default"/>
        <w:jc w:val="center"/>
        <w:rPr>
          <w:b/>
          <w:bCs/>
          <w:sz w:val="36"/>
          <w:szCs w:val="36"/>
        </w:rPr>
      </w:pPr>
    </w:p>
    <w:p w:rsidR="00A8008A" w:rsidRPr="00161D4D" w:rsidRDefault="00A8008A" w:rsidP="00161D4D">
      <w:pPr>
        <w:pStyle w:val="Default"/>
        <w:jc w:val="center"/>
        <w:rPr>
          <w:sz w:val="28"/>
          <w:szCs w:val="28"/>
        </w:rPr>
      </w:pPr>
      <w:r>
        <w:rPr>
          <w:b/>
          <w:bCs/>
          <w:sz w:val="36"/>
          <w:szCs w:val="36"/>
        </w:rPr>
        <w:lastRenderedPageBreak/>
        <w:t>MINIKATECHEZE PRO MLADŠÍ DĚTI</w:t>
      </w:r>
    </w:p>
    <w:p w:rsidR="00A8008A" w:rsidRDefault="00A8008A" w:rsidP="00A8008A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A8008A" w:rsidRDefault="00A8008A" w:rsidP="00A8008A">
      <w:pPr>
        <w:pStyle w:val="Default"/>
        <w:jc w:val="center"/>
        <w:rPr>
          <w:sz w:val="18"/>
          <w:szCs w:val="18"/>
        </w:rPr>
      </w:pPr>
    </w:p>
    <w:p w:rsidR="00A8008A" w:rsidRDefault="00A8008A" w:rsidP="00A8008A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>
        <w:rPr>
          <w:sz w:val="22"/>
          <w:szCs w:val="22"/>
        </w:rPr>
        <w:t>SLOVNÍ KATECHEZE S POMŮCKOU</w:t>
      </w:r>
    </w:p>
    <w:p w:rsidR="00A8008A" w:rsidRDefault="00A8008A" w:rsidP="00A8008A">
      <w:pPr>
        <w:pStyle w:val="Default"/>
        <w:jc w:val="center"/>
        <w:rPr>
          <w:i/>
          <w:iCs/>
          <w:sz w:val="18"/>
          <w:szCs w:val="18"/>
        </w:rPr>
      </w:pPr>
    </w:p>
    <w:p w:rsidR="00A8008A" w:rsidRDefault="00A8008A" w:rsidP="00A8008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A8008A" w:rsidRDefault="00A8008A" w:rsidP="00A8008A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A8008A" w:rsidRDefault="00A8008A" w:rsidP="00A8008A">
      <w:pPr>
        <w:pStyle w:val="Default"/>
        <w:ind w:left="720"/>
        <w:jc w:val="center"/>
        <w:rPr>
          <w:sz w:val="18"/>
          <w:szCs w:val="18"/>
        </w:rPr>
      </w:pPr>
    </w:p>
    <w:p w:rsidR="00161D4D" w:rsidRPr="00E8192D" w:rsidRDefault="00161D4D" w:rsidP="00161D4D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12. neděle mezidobí cyklus A</w:t>
      </w:r>
      <w:r>
        <w:rPr>
          <w:b/>
          <w:sz w:val="27"/>
          <w:szCs w:val="27"/>
        </w:rPr>
        <w:br/>
      </w:r>
    </w:p>
    <w:p w:rsidR="00161D4D" w:rsidRDefault="00161D4D" w:rsidP="00161D4D">
      <w:pPr>
        <w:pStyle w:val="Default"/>
        <w:ind w:left="720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A8008A">
        <w:rPr>
          <w:rFonts w:asciiTheme="minorHAnsi" w:hAnsiTheme="minorHAnsi" w:cstheme="minorHAnsi"/>
          <w:i/>
          <w:sz w:val="22"/>
          <w:szCs w:val="22"/>
        </w:rPr>
        <w:t>Ježíš řekl svým apoštolům:</w:t>
      </w:r>
      <w:r w:rsidR="00E0439F">
        <w:rPr>
          <w:rFonts w:asciiTheme="minorHAnsi" w:hAnsiTheme="minorHAnsi" w:cstheme="minorHAnsi"/>
          <w:i/>
          <w:sz w:val="22"/>
          <w:szCs w:val="22"/>
        </w:rPr>
        <w:t xml:space="preserve"> „</w:t>
      </w:r>
      <w:r w:rsidRPr="00A8008A">
        <w:rPr>
          <w:rFonts w:asciiTheme="minorHAnsi" w:hAnsiTheme="minorHAnsi" w:cstheme="minorHAnsi"/>
          <w:i/>
          <w:sz w:val="22"/>
          <w:szCs w:val="22"/>
        </w:rPr>
        <w:t xml:space="preserve">Copak se neprodávají dva vrabci za halíř? A ani jeden z nich nespadne na zem bez vědomí vašeho Otce. U vás však jsou spočítány i všechny vlasy na hlavě. Nebojte se tedy: Máte větší cenu než všichni vrabci. Ke každému, kdo se ke mně přizná před lidmi, </w:t>
      </w:r>
      <w:r w:rsidR="00080A09">
        <w:rPr>
          <w:rFonts w:asciiTheme="minorHAnsi" w:hAnsiTheme="minorHAnsi" w:cstheme="minorHAnsi"/>
          <w:i/>
          <w:sz w:val="22"/>
          <w:szCs w:val="22"/>
        </w:rPr>
        <w:t xml:space="preserve">k tomu se i já </w:t>
      </w:r>
      <w:r w:rsidRPr="00A8008A">
        <w:rPr>
          <w:rFonts w:asciiTheme="minorHAnsi" w:hAnsiTheme="minorHAnsi" w:cstheme="minorHAnsi"/>
          <w:i/>
          <w:sz w:val="22"/>
          <w:szCs w:val="22"/>
        </w:rPr>
        <w:t>přiznám před svým Otcem v nebi; ale každého, kdo mě před lidmi zapře, zapřu i já před svým Otcem v nebi.“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080A09">
        <w:rPr>
          <w:rFonts w:asciiTheme="minorHAnsi" w:hAnsiTheme="minorHAnsi" w:cstheme="minorHAnsi"/>
          <w:i/>
          <w:sz w:val="22"/>
          <w:szCs w:val="22"/>
        </w:rPr>
        <w:t>(</w:t>
      </w:r>
      <w:proofErr w:type="spellStart"/>
      <w:r w:rsidR="00080A09">
        <w:rPr>
          <w:rFonts w:asciiTheme="minorHAnsi" w:hAnsiTheme="minorHAnsi" w:cstheme="minorHAnsi"/>
          <w:sz w:val="22"/>
          <w:szCs w:val="22"/>
        </w:rPr>
        <w:t>Mt</w:t>
      </w:r>
      <w:proofErr w:type="spellEnd"/>
      <w:r w:rsidR="00080A09">
        <w:rPr>
          <w:rFonts w:asciiTheme="minorHAnsi" w:hAnsiTheme="minorHAnsi" w:cstheme="minorHAnsi"/>
          <w:sz w:val="22"/>
          <w:szCs w:val="22"/>
        </w:rPr>
        <w:t xml:space="preserve"> 10,29</w:t>
      </w:r>
      <w:r w:rsidRPr="00A8008A">
        <w:rPr>
          <w:rFonts w:asciiTheme="minorHAnsi" w:hAnsiTheme="minorHAnsi" w:cstheme="minorHAnsi"/>
          <w:sz w:val="22"/>
          <w:szCs w:val="22"/>
        </w:rPr>
        <w:t>-33</w:t>
      </w:r>
      <w:r w:rsidR="00080A09">
        <w:rPr>
          <w:rFonts w:asciiTheme="minorHAnsi" w:hAnsiTheme="minorHAnsi" w:cstheme="minorHAnsi"/>
          <w:sz w:val="22"/>
          <w:szCs w:val="22"/>
        </w:rPr>
        <w:t>)</w:t>
      </w:r>
    </w:p>
    <w:p w:rsidR="00A8008A" w:rsidRDefault="00A8008A" w:rsidP="00A8008A">
      <w:pPr>
        <w:pStyle w:val="Default"/>
        <w:ind w:left="720"/>
        <w:jc w:val="center"/>
        <w:rPr>
          <w:i/>
          <w:color w:val="auto"/>
          <w:sz w:val="18"/>
          <w:szCs w:val="18"/>
        </w:rPr>
      </w:pPr>
    </w:p>
    <w:p w:rsidR="00A8008A" w:rsidRDefault="00A8008A" w:rsidP="00A8008A">
      <w:pPr>
        <w:pStyle w:val="Default"/>
        <w:jc w:val="center"/>
        <w:rPr>
          <w:color w:val="auto"/>
          <w:sz w:val="18"/>
          <w:szCs w:val="18"/>
        </w:rPr>
      </w:pPr>
    </w:p>
    <w:p w:rsidR="00A8008A" w:rsidRDefault="00A8008A" w:rsidP="00A8008A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Pomůcky, které doporučujeme:</w:t>
      </w:r>
    </w:p>
    <w:p w:rsidR="00A8008A" w:rsidRDefault="00A8008A" w:rsidP="00A8008A">
      <w:pPr>
        <w:pStyle w:val="Default"/>
        <w:shd w:val="clear" w:color="auto" w:fill="F2F2F2" w:themeFill="background1" w:themeFillShade="F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+ </w:t>
      </w:r>
      <w:r w:rsidR="00161D4D">
        <w:rPr>
          <w:color w:val="auto"/>
          <w:sz w:val="20"/>
          <w:szCs w:val="20"/>
        </w:rPr>
        <w:t>obrázek vrabčáka z přílohy č. 1</w:t>
      </w:r>
    </w:p>
    <w:p w:rsidR="00A8008A" w:rsidRDefault="00A8008A" w:rsidP="00A8008A">
      <w:pPr>
        <w:pStyle w:val="Default"/>
        <w:jc w:val="both"/>
        <w:rPr>
          <w:color w:val="auto"/>
          <w:sz w:val="18"/>
          <w:szCs w:val="18"/>
          <w:vertAlign w:val="superscript"/>
        </w:rPr>
      </w:pPr>
    </w:p>
    <w:p w:rsidR="00161D4D" w:rsidRDefault="00161D4D" w:rsidP="00161D4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Děti, už se vám někdy, někdo posmíval, když se dozvěděl, že máte rádi Ježíše a že chodíte každou neděli na bohoslužby do kostela?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Možná, že jste v té chvíli byli smutní a cítili se osamělí, protože vaši kamarádi ze školky nebo ze školy o Ježíši nic nevědí a do kostela se chodí podívat jen o Vánocích, aby si prohlédli jesličky. </w:t>
      </w:r>
    </w:p>
    <w:p w:rsidR="00161D4D" w:rsidRDefault="00161D4D" w:rsidP="00161D4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Ale nebuďte vůbec smutní. Protože v dnešním evangeliu jsme slyšeli, že Pán Ježíš něco apoštolům říká. Nejprve se vás zeptám, jestli víte, kdo to jsou apoštolové?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Ano, jsou to přátelé Pána Ježíše, které si On vyvolil, vyučil a posílá je do celého světa. A pamatuje si někdo, co apoštolům v dnešním evangeliu Pán Ježíš řekl?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Řekl jim, že se nemají bát! Že naopak mají být stateční a to co jim Ježíš předal, mají oni předávat dál. </w:t>
      </w:r>
    </w:p>
    <w:p w:rsidR="00161D4D" w:rsidRDefault="00161D4D" w:rsidP="00161D4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 děti představte si, že to není úkol jen pro apoštoly, ale také pro nás všechny křesťany. I vy, i když třeba chodíte teprve do školky nebo do první či druhé třídy, máte být stateční a nebát se o Pánu Ježíši mluvit. </w:t>
      </w:r>
    </w:p>
    <w:p w:rsidR="00303ACB" w:rsidRDefault="00303ACB" w:rsidP="00161D4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nyní se podívejte na tento obrázek. (</w:t>
      </w:r>
      <w:r w:rsidR="00E0439F">
        <w:rPr>
          <w:i/>
          <w:color w:val="auto"/>
          <w:sz w:val="28"/>
          <w:szCs w:val="28"/>
        </w:rPr>
        <w:t xml:space="preserve">příloha č. 1) </w:t>
      </w:r>
      <w:r w:rsidR="00E0439F">
        <w:rPr>
          <w:color w:val="auto"/>
          <w:sz w:val="28"/>
          <w:szCs w:val="28"/>
        </w:rPr>
        <w:t xml:space="preserve">Děti poznáte, kdo je na obrázku? </w:t>
      </w:r>
      <w:r w:rsidR="00E0439F">
        <w:rPr>
          <w:i/>
          <w:color w:val="auto"/>
          <w:sz w:val="28"/>
          <w:szCs w:val="28"/>
        </w:rPr>
        <w:t xml:space="preserve">(nechat reagovat děti) </w:t>
      </w:r>
      <w:r w:rsidR="00E0439F">
        <w:rPr>
          <w:color w:val="auto"/>
          <w:sz w:val="28"/>
          <w:szCs w:val="28"/>
        </w:rPr>
        <w:t xml:space="preserve">Určitě jste poznali vrabčáka. </w:t>
      </w:r>
    </w:p>
    <w:p w:rsidR="00161D4D" w:rsidRPr="00A976D5" w:rsidRDefault="00E0439F" w:rsidP="00161D4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A teď vám poradím, jak můžete reagovat vy, když se vám někdo posmívá, že chodíte do kostela a věříte na Ježíše. Pomůže nám tento vrabčák. Je maličký, jeho peříčka ho chrání proti zimě a tak vydrží, i když tř</w:t>
      </w:r>
      <w:r w:rsidR="00080A09">
        <w:rPr>
          <w:color w:val="auto"/>
          <w:sz w:val="28"/>
          <w:szCs w:val="28"/>
        </w:rPr>
        <w:t xml:space="preserve">eba přijde déšť. Také hezky </w:t>
      </w:r>
      <w:r w:rsidR="00761F09">
        <w:rPr>
          <w:color w:val="auto"/>
          <w:sz w:val="28"/>
          <w:szCs w:val="28"/>
        </w:rPr>
        <w:t>štěbetá</w:t>
      </w:r>
      <w:r>
        <w:rPr>
          <w:color w:val="auto"/>
          <w:sz w:val="28"/>
          <w:szCs w:val="28"/>
        </w:rPr>
        <w:t>. Jenom ho možná někdy neslyšíme, protože auta a lidí na chod</w:t>
      </w:r>
      <w:r w:rsidR="00080A09">
        <w:rPr>
          <w:color w:val="auto"/>
          <w:sz w:val="28"/>
          <w:szCs w:val="28"/>
        </w:rPr>
        <w:t xml:space="preserve">níku jsou silnější než jeho </w:t>
      </w:r>
      <w:r w:rsidR="00761F09">
        <w:rPr>
          <w:color w:val="auto"/>
          <w:sz w:val="28"/>
          <w:szCs w:val="28"/>
        </w:rPr>
        <w:t>štěbetání</w:t>
      </w:r>
      <w:bookmarkStart w:id="0" w:name="_GoBack"/>
      <w:bookmarkEnd w:id="0"/>
      <w:r>
        <w:rPr>
          <w:color w:val="auto"/>
          <w:sz w:val="28"/>
          <w:szCs w:val="28"/>
        </w:rPr>
        <w:t xml:space="preserve">. A přesto se v dnešním evangeliu mluví o tom, že i o něm Bůh Otec dobře ví. A vrabčák umí něco, co žádný člověk sám bez pomoci strojů nedokáže. Víte co to je?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Ano, vrabčák umí létat a nepotřebuje k tomu žádný motor, žádné palivo. Dokáže tohle člověk? A dokáže člověk vyrobit živého vrabčáka?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Žádný člověk to nedokáže. To umí </w:t>
      </w:r>
      <w:r w:rsidR="00A976D5">
        <w:rPr>
          <w:color w:val="auto"/>
          <w:sz w:val="28"/>
          <w:szCs w:val="28"/>
        </w:rPr>
        <w:t xml:space="preserve">přece </w:t>
      </w:r>
      <w:r>
        <w:rPr>
          <w:color w:val="auto"/>
          <w:sz w:val="28"/>
          <w:szCs w:val="28"/>
        </w:rPr>
        <w:t>jen B</w:t>
      </w:r>
      <w:r w:rsidR="00A976D5">
        <w:rPr>
          <w:color w:val="auto"/>
          <w:sz w:val="28"/>
          <w:szCs w:val="28"/>
        </w:rPr>
        <w:t xml:space="preserve">ůh. </w:t>
      </w:r>
    </w:p>
    <w:sectPr w:rsidR="00161D4D" w:rsidRPr="00A97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8A"/>
    <w:rsid w:val="00080A09"/>
    <w:rsid w:val="00161D4D"/>
    <w:rsid w:val="00290ED3"/>
    <w:rsid w:val="00303ACB"/>
    <w:rsid w:val="005E5E01"/>
    <w:rsid w:val="007547D4"/>
    <w:rsid w:val="00761F09"/>
    <w:rsid w:val="00A8008A"/>
    <w:rsid w:val="00A9276B"/>
    <w:rsid w:val="00A976D5"/>
    <w:rsid w:val="00B8610C"/>
    <w:rsid w:val="00D46EB2"/>
    <w:rsid w:val="00DA4C24"/>
    <w:rsid w:val="00E0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8426B7-AA7F-4ED1-8B45-96A739AE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8008A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769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7</cp:revision>
  <dcterms:created xsi:type="dcterms:W3CDTF">2017-06-20T12:08:00Z</dcterms:created>
  <dcterms:modified xsi:type="dcterms:W3CDTF">2017-06-22T12:33:00Z</dcterms:modified>
</cp:coreProperties>
</file>