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CAA" w:rsidRDefault="00990CAA" w:rsidP="00990CAA">
      <w:pPr>
        <w:pStyle w:val="Default"/>
        <w:jc w:val="center"/>
        <w:rPr>
          <w:sz w:val="36"/>
          <w:szCs w:val="36"/>
        </w:rPr>
      </w:pPr>
      <w:bookmarkStart w:id="0" w:name="_GoBack"/>
      <w:bookmarkEnd w:id="0"/>
      <w:r>
        <w:rPr>
          <w:b/>
          <w:bCs/>
          <w:sz w:val="36"/>
          <w:szCs w:val="36"/>
        </w:rPr>
        <w:t>MINIKATECHEZE PRO MLADŠÍ DĚTI</w:t>
      </w:r>
    </w:p>
    <w:p w:rsidR="00990CAA" w:rsidRDefault="00990CAA" w:rsidP="00990CA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90CAA" w:rsidRDefault="00990CAA" w:rsidP="00990CAA">
      <w:pPr>
        <w:pStyle w:val="Default"/>
        <w:jc w:val="center"/>
        <w:rPr>
          <w:sz w:val="18"/>
          <w:szCs w:val="18"/>
        </w:rPr>
      </w:pPr>
    </w:p>
    <w:p w:rsidR="00990CAA" w:rsidRDefault="00990CAA" w:rsidP="00990CA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990CAA" w:rsidRDefault="00990CAA" w:rsidP="00990CAA">
      <w:pPr>
        <w:pStyle w:val="Default"/>
        <w:ind w:left="720"/>
        <w:jc w:val="center"/>
        <w:rPr>
          <w:b/>
          <w:bCs/>
          <w:sz w:val="18"/>
          <w:szCs w:val="18"/>
        </w:rPr>
      </w:pPr>
    </w:p>
    <w:p w:rsidR="00990CAA" w:rsidRPr="00E8192D" w:rsidRDefault="00990CAA" w:rsidP="00990CAA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  <w:r>
        <w:rPr>
          <w:b/>
          <w:bCs/>
          <w:sz w:val="32"/>
          <w:szCs w:val="32"/>
        </w:rPr>
        <w:t>8. neděle mezidobí cyklus A</w:t>
      </w:r>
      <w:r>
        <w:rPr>
          <w:b/>
          <w:sz w:val="27"/>
          <w:szCs w:val="27"/>
        </w:rPr>
        <w:br/>
      </w:r>
    </w:p>
    <w:p w:rsidR="00990CAA" w:rsidRDefault="00990CAA" w:rsidP="007A226B">
      <w:pPr>
        <w:pStyle w:val="Default"/>
        <w:jc w:val="both"/>
        <w:rPr>
          <w:rFonts w:eastAsia="Times New Roman" w:cs="Times New Roman"/>
          <w:i/>
          <w:color w:val="auto"/>
          <w:sz w:val="22"/>
          <w:szCs w:val="22"/>
        </w:rPr>
      </w:pPr>
      <w:r>
        <w:rPr>
          <w:rFonts w:eastAsia="Times New Roman" w:cs="Times New Roman"/>
          <w:i/>
          <w:color w:val="auto"/>
          <w:sz w:val="22"/>
          <w:szCs w:val="22"/>
        </w:rPr>
        <w:t>„</w:t>
      </w:r>
      <w:r w:rsidR="007A226B" w:rsidRPr="007A226B">
        <w:rPr>
          <w:rFonts w:eastAsia="Times New Roman" w:cs="Times New Roman"/>
          <w:i/>
          <w:color w:val="auto"/>
          <w:sz w:val="22"/>
          <w:szCs w:val="22"/>
        </w:rPr>
        <w:t>Nedělejte si starosti o svůj život, co budete jíst (nebo co budete pít), ani o své tělo, do čeho se budete oblékat. Což není život víc než jídlo a tělo víc než šaty? Podívejte se na ptáky: Nesejí ani nežnou ani neshromažďují do stodol, a váš nebeský Otec je živí. Copak nejste o mnoho cennější než oni? Kdo z vás si může svou starostlivostí prodloužit život o jedinou chvilku? A proč si děláte starosti o svoje oblečení? Pozorujte polní lilie, jak rostou: nelopotí se, nepředou - a říkám vám: Ani Šalomoun v celé své nádheře nebyl tak oblečen jako jedna z nich! Jestliže tedy Bůh tak obléká polní trávu, která dnes je, a zítra se hodí do pece, čím spíše vás, malověrní! Nedělejte si proto</w:t>
      </w:r>
      <w:r w:rsidR="007A226B">
        <w:rPr>
          <w:rFonts w:eastAsia="Times New Roman" w:cs="Times New Roman"/>
          <w:i/>
          <w:color w:val="auto"/>
          <w:sz w:val="22"/>
          <w:szCs w:val="22"/>
        </w:rPr>
        <w:t xml:space="preserve"> starosti.</w:t>
      </w:r>
      <w:r>
        <w:rPr>
          <w:rFonts w:eastAsia="Times New Roman" w:cs="Times New Roman"/>
          <w:i/>
          <w:color w:val="auto"/>
          <w:sz w:val="22"/>
          <w:szCs w:val="22"/>
        </w:rPr>
        <w:t>“(</w:t>
      </w:r>
      <w:proofErr w:type="spellStart"/>
      <w:r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>
        <w:rPr>
          <w:rFonts w:eastAsia="Times New Roman" w:cs="Times New Roman"/>
          <w:i/>
          <w:color w:val="auto"/>
          <w:sz w:val="22"/>
          <w:szCs w:val="22"/>
        </w:rPr>
        <w:t xml:space="preserve"> 6, 24-34)</w:t>
      </w:r>
    </w:p>
    <w:p w:rsidR="00990CAA" w:rsidRDefault="00990CAA" w:rsidP="00990CAA">
      <w:pPr>
        <w:pStyle w:val="Default"/>
        <w:ind w:left="720"/>
        <w:jc w:val="center"/>
        <w:rPr>
          <w:i/>
          <w:color w:val="auto"/>
          <w:sz w:val="18"/>
          <w:szCs w:val="18"/>
        </w:rPr>
      </w:pPr>
    </w:p>
    <w:p w:rsidR="00990CAA" w:rsidRDefault="00990CAA" w:rsidP="00990CAA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Kněz si zavolá děti nadšeně před obětní stůl: „Děti, pojďte dopředu!“</w:t>
      </w:r>
    </w:p>
    <w:p w:rsidR="00990CAA" w:rsidRDefault="00990CAA" w:rsidP="00990CAA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Doporučuje se, aby se sám posadil do podřepu nebo na taburet.</w:t>
      </w:r>
    </w:p>
    <w:p w:rsidR="00990CAA" w:rsidRDefault="00990CAA" w:rsidP="00990CAA">
      <w:pPr>
        <w:pStyle w:val="Default"/>
        <w:jc w:val="both"/>
        <w:rPr>
          <w:color w:val="auto"/>
          <w:sz w:val="18"/>
          <w:szCs w:val="18"/>
        </w:rPr>
      </w:pPr>
    </w:p>
    <w:p w:rsidR="00701100" w:rsidRDefault="00990CAA" w:rsidP="0070110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Děti, </w:t>
      </w:r>
      <w:r w:rsidR="007A226B">
        <w:rPr>
          <w:color w:val="auto"/>
          <w:sz w:val="28"/>
          <w:szCs w:val="28"/>
        </w:rPr>
        <w:t>jeden dědeček</w:t>
      </w:r>
      <w:r w:rsidR="00701100">
        <w:rPr>
          <w:color w:val="auto"/>
          <w:sz w:val="28"/>
          <w:szCs w:val="28"/>
        </w:rPr>
        <w:t xml:space="preserve"> měl tuze krásný sen. Byl zase malý, asi tak jako vy! Bylo léto a seděl s maminkou uprostřed louky. Sedáváte v létě s maminkou a tatínkem na zahradě? (</w:t>
      </w:r>
      <w:r w:rsidR="00701100">
        <w:rPr>
          <w:i/>
          <w:iCs/>
          <w:color w:val="auto"/>
          <w:sz w:val="28"/>
          <w:szCs w:val="28"/>
        </w:rPr>
        <w:t>dát prostor dětem, nehodnotit</w:t>
      </w:r>
      <w:r w:rsidR="00701100">
        <w:rPr>
          <w:color w:val="auto"/>
          <w:sz w:val="28"/>
          <w:szCs w:val="28"/>
        </w:rPr>
        <w:t xml:space="preserve">) </w:t>
      </w:r>
    </w:p>
    <w:p w:rsidR="00701100" w:rsidRDefault="00701100" w:rsidP="00990CA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díváte se společně kolem sebe?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62272A" w:rsidRDefault="00A1048C" w:rsidP="00990CA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Když </w:t>
      </w:r>
      <w:r w:rsidR="00701100">
        <w:rPr>
          <w:color w:val="auto"/>
          <w:sz w:val="28"/>
          <w:szCs w:val="28"/>
        </w:rPr>
        <w:t>zavř</w:t>
      </w:r>
      <w:r w:rsidR="007A226B">
        <w:rPr>
          <w:color w:val="auto"/>
          <w:sz w:val="28"/>
          <w:szCs w:val="28"/>
        </w:rPr>
        <w:t>el</w:t>
      </w:r>
      <w:r w:rsidR="00701100">
        <w:rPr>
          <w:color w:val="auto"/>
          <w:sz w:val="28"/>
          <w:szCs w:val="28"/>
        </w:rPr>
        <w:t xml:space="preserve"> oči, vid</w:t>
      </w:r>
      <w:r w:rsidR="007A226B">
        <w:rPr>
          <w:color w:val="auto"/>
          <w:sz w:val="28"/>
          <w:szCs w:val="28"/>
        </w:rPr>
        <w:t>ěl</w:t>
      </w:r>
      <w:r w:rsidR="00701100">
        <w:rPr>
          <w:color w:val="auto"/>
          <w:sz w:val="28"/>
          <w:szCs w:val="28"/>
        </w:rPr>
        <w:t xml:space="preserve"> přesně to, o čem dnes mluví Pán Ježíš v evangeliu: </w:t>
      </w:r>
      <w:r w:rsidR="00701100" w:rsidRPr="00701100">
        <w:rPr>
          <w:i/>
          <w:color w:val="auto"/>
          <w:sz w:val="28"/>
          <w:szCs w:val="28"/>
        </w:rPr>
        <w:t>„Pozorujte polní lilie, jak rostou: nelopotí se, nepředou – a říkám vám: Ani Šalamoun v celé své nádheře nebyl tak oblečen jako jedna z nich!“</w:t>
      </w:r>
      <w:r w:rsidR="00774988">
        <w:rPr>
          <w:i/>
          <w:color w:val="auto"/>
          <w:sz w:val="28"/>
          <w:szCs w:val="28"/>
        </w:rPr>
        <w:t xml:space="preserve">  </w:t>
      </w:r>
      <w:r w:rsidR="0062272A">
        <w:rPr>
          <w:color w:val="auto"/>
          <w:sz w:val="28"/>
          <w:szCs w:val="28"/>
        </w:rPr>
        <w:t>Víte, jak vypadá lilie? (</w:t>
      </w:r>
      <w:r w:rsidR="0062272A">
        <w:rPr>
          <w:i/>
          <w:iCs/>
          <w:color w:val="auto"/>
          <w:sz w:val="28"/>
          <w:szCs w:val="28"/>
        </w:rPr>
        <w:t>dát prostor dětem, nehodnotit</w:t>
      </w:r>
      <w:r w:rsidR="0062272A">
        <w:rPr>
          <w:color w:val="auto"/>
          <w:sz w:val="28"/>
          <w:szCs w:val="28"/>
        </w:rPr>
        <w:t>)</w:t>
      </w:r>
    </w:p>
    <w:p w:rsidR="007A226B" w:rsidRDefault="0062272A" w:rsidP="00990CA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 </w:t>
      </w:r>
      <w:r w:rsidR="007A226B">
        <w:rPr>
          <w:color w:val="auto"/>
          <w:sz w:val="28"/>
          <w:szCs w:val="28"/>
        </w:rPr>
        <w:t>podobná</w:t>
      </w:r>
      <w:r w:rsidR="00774988">
        <w:rPr>
          <w:color w:val="auto"/>
          <w:sz w:val="28"/>
          <w:szCs w:val="28"/>
        </w:rPr>
        <w:t xml:space="preserve"> </w:t>
      </w:r>
      <w:r w:rsidR="007A226B">
        <w:rPr>
          <w:color w:val="auto"/>
          <w:sz w:val="28"/>
          <w:szCs w:val="28"/>
        </w:rPr>
        <w:t>krásné</w:t>
      </w:r>
      <w:r w:rsidR="0077498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princezn</w:t>
      </w:r>
      <w:r w:rsidR="007A226B">
        <w:rPr>
          <w:color w:val="auto"/>
          <w:sz w:val="28"/>
          <w:szCs w:val="28"/>
        </w:rPr>
        <w:t>ě</w:t>
      </w:r>
      <w:r>
        <w:rPr>
          <w:color w:val="auto"/>
          <w:sz w:val="28"/>
          <w:szCs w:val="28"/>
        </w:rPr>
        <w:t xml:space="preserve">! Má bílou korunku a uprostřed květu </w:t>
      </w:r>
      <w:r w:rsidR="00774988">
        <w:rPr>
          <w:color w:val="auto"/>
          <w:sz w:val="28"/>
          <w:szCs w:val="28"/>
        </w:rPr>
        <w:t xml:space="preserve">je </w:t>
      </w:r>
      <w:r>
        <w:rPr>
          <w:color w:val="auto"/>
          <w:sz w:val="28"/>
          <w:szCs w:val="28"/>
        </w:rPr>
        <w:t>růžov</w:t>
      </w:r>
      <w:r w:rsidR="007A226B">
        <w:rPr>
          <w:color w:val="auto"/>
          <w:sz w:val="28"/>
          <w:szCs w:val="28"/>
        </w:rPr>
        <w:t>á</w:t>
      </w:r>
      <w:r>
        <w:rPr>
          <w:color w:val="auto"/>
          <w:sz w:val="28"/>
          <w:szCs w:val="28"/>
        </w:rPr>
        <w:t xml:space="preserve"> až če</w:t>
      </w:r>
      <w:r w:rsidR="00A1048C">
        <w:rPr>
          <w:color w:val="auto"/>
          <w:sz w:val="28"/>
          <w:szCs w:val="28"/>
        </w:rPr>
        <w:t>rvená jako by se samou krásou za</w:t>
      </w:r>
      <w:r>
        <w:rPr>
          <w:color w:val="auto"/>
          <w:sz w:val="28"/>
          <w:szCs w:val="28"/>
        </w:rPr>
        <w:t>styděla. A je celá vznešená a spanilá. A jak voní, žádný parfém na s</w:t>
      </w:r>
      <w:r w:rsidR="007A226B">
        <w:rPr>
          <w:color w:val="auto"/>
          <w:sz w:val="28"/>
          <w:szCs w:val="28"/>
        </w:rPr>
        <w:t xml:space="preserve">větě nemá takovou omamnou vůni. </w:t>
      </w:r>
      <w:r>
        <w:rPr>
          <w:color w:val="auto"/>
          <w:sz w:val="28"/>
          <w:szCs w:val="28"/>
        </w:rPr>
        <w:t xml:space="preserve">A </w:t>
      </w:r>
      <w:r w:rsidR="00A1048C">
        <w:rPr>
          <w:color w:val="auto"/>
          <w:sz w:val="28"/>
          <w:szCs w:val="28"/>
        </w:rPr>
        <w:t>má různé oblečení: žluté, oranžové a korunku růžných tvarů</w:t>
      </w:r>
      <w:r>
        <w:rPr>
          <w:color w:val="auto"/>
          <w:sz w:val="28"/>
          <w:szCs w:val="28"/>
        </w:rPr>
        <w:t xml:space="preserve">. </w:t>
      </w:r>
      <w:r w:rsidR="007A226B">
        <w:rPr>
          <w:color w:val="auto"/>
          <w:sz w:val="28"/>
          <w:szCs w:val="28"/>
        </w:rPr>
        <w:t>Myslíte, že má lilie starosti? (</w:t>
      </w:r>
      <w:r w:rsidR="007A226B">
        <w:rPr>
          <w:i/>
          <w:iCs/>
          <w:color w:val="auto"/>
          <w:sz w:val="28"/>
          <w:szCs w:val="28"/>
        </w:rPr>
        <w:t>dát prostor dětem, nehodnotit</w:t>
      </w:r>
      <w:r w:rsidR="007A226B">
        <w:rPr>
          <w:color w:val="auto"/>
          <w:sz w:val="28"/>
          <w:szCs w:val="28"/>
        </w:rPr>
        <w:t>)</w:t>
      </w:r>
    </w:p>
    <w:p w:rsidR="007A226B" w:rsidRDefault="009C0643" w:rsidP="00990CA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Nemá. J</w:t>
      </w:r>
      <w:r w:rsidR="007A226B">
        <w:rPr>
          <w:color w:val="auto"/>
          <w:sz w:val="28"/>
          <w:szCs w:val="28"/>
        </w:rPr>
        <w:t>e</w:t>
      </w:r>
      <w:r w:rsidR="0077498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krásná. K</w:t>
      </w:r>
      <w:r w:rsidR="007A226B">
        <w:rPr>
          <w:color w:val="auto"/>
          <w:sz w:val="28"/>
          <w:szCs w:val="28"/>
        </w:rPr>
        <w:t xml:space="preserve">dyž nadejde její čas, zvadne a odejde ze světa. </w:t>
      </w:r>
    </w:p>
    <w:p w:rsidR="007A226B" w:rsidRDefault="00701100" w:rsidP="00990CA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 </w:t>
      </w:r>
      <w:r w:rsidR="009C0643">
        <w:rPr>
          <w:color w:val="auto"/>
          <w:sz w:val="28"/>
          <w:szCs w:val="28"/>
        </w:rPr>
        <w:t>E</w:t>
      </w:r>
      <w:r>
        <w:rPr>
          <w:color w:val="auto"/>
          <w:sz w:val="28"/>
          <w:szCs w:val="28"/>
        </w:rPr>
        <w:t xml:space="preserve">vangeliu jsme dnes také slyšeli: </w:t>
      </w:r>
      <w:r w:rsidRPr="00701100">
        <w:rPr>
          <w:i/>
          <w:color w:val="auto"/>
          <w:sz w:val="28"/>
          <w:szCs w:val="28"/>
        </w:rPr>
        <w:t>„ Podívejte se na ptáky: Nesejí ani nežnou ani neshromažďují do stodol, a váš nebeský Otec je živí!“</w:t>
      </w:r>
      <w:r w:rsidR="00774988">
        <w:rPr>
          <w:i/>
          <w:color w:val="auto"/>
          <w:sz w:val="28"/>
          <w:szCs w:val="28"/>
        </w:rPr>
        <w:t xml:space="preserve"> </w:t>
      </w:r>
      <w:r w:rsidR="007A226B">
        <w:rPr>
          <w:color w:val="auto"/>
          <w:sz w:val="28"/>
          <w:szCs w:val="28"/>
        </w:rPr>
        <w:t xml:space="preserve">Pán Ježíš nám dává za příklad ptáčky, kteří žijí z Boží ruky. </w:t>
      </w:r>
    </w:p>
    <w:p w:rsidR="00503F8A" w:rsidRDefault="00701100" w:rsidP="00990CAA">
      <w:pPr>
        <w:pStyle w:val="Default"/>
        <w:jc w:val="both"/>
        <w:rPr>
          <w:color w:val="auto"/>
          <w:sz w:val="28"/>
          <w:szCs w:val="28"/>
        </w:rPr>
      </w:pPr>
      <w:r w:rsidRPr="00701100">
        <w:rPr>
          <w:color w:val="auto"/>
          <w:sz w:val="28"/>
          <w:szCs w:val="28"/>
        </w:rPr>
        <w:t>Jak je</w:t>
      </w:r>
      <w:r>
        <w:rPr>
          <w:color w:val="auto"/>
          <w:sz w:val="28"/>
          <w:szCs w:val="28"/>
        </w:rPr>
        <w:t xml:space="preserve"> to v zimě s ptáčky, kdepak se najedí?</w:t>
      </w:r>
      <w:r w:rsidR="00774988">
        <w:rPr>
          <w:color w:val="auto"/>
          <w:sz w:val="28"/>
          <w:szCs w:val="28"/>
        </w:rPr>
        <w:t xml:space="preserve"> </w:t>
      </w:r>
      <w:r w:rsidRPr="00202444">
        <w:rPr>
          <w:color w:val="auto"/>
          <w:sz w:val="28"/>
          <w:szCs w:val="28"/>
        </w:rPr>
        <w:t>(</w:t>
      </w:r>
      <w:r w:rsidRPr="00202444">
        <w:rPr>
          <w:i/>
          <w:iCs/>
          <w:color w:val="auto"/>
          <w:sz w:val="28"/>
          <w:szCs w:val="28"/>
        </w:rPr>
        <w:t>dát prostor dětem, nehodnotit</w:t>
      </w:r>
      <w:r w:rsidRPr="00202444">
        <w:rPr>
          <w:color w:val="auto"/>
          <w:sz w:val="28"/>
          <w:szCs w:val="28"/>
        </w:rPr>
        <w:t>)</w:t>
      </w:r>
      <w:r w:rsidR="00A1702B">
        <w:rPr>
          <w:color w:val="auto"/>
          <w:sz w:val="28"/>
          <w:szCs w:val="28"/>
        </w:rPr>
        <w:t xml:space="preserve"> </w:t>
      </w:r>
      <w:r w:rsidRPr="00202444">
        <w:rPr>
          <w:color w:val="auto"/>
          <w:sz w:val="28"/>
          <w:szCs w:val="28"/>
        </w:rPr>
        <w:t>Chválím Vás, že se v zimě st</w:t>
      </w:r>
      <w:r w:rsidR="00D83525" w:rsidRPr="00202444">
        <w:rPr>
          <w:color w:val="auto"/>
          <w:sz w:val="28"/>
          <w:szCs w:val="28"/>
        </w:rPr>
        <w:t>aráte o ptáčky. To vás nebeský O</w:t>
      </w:r>
      <w:r w:rsidRPr="00202444">
        <w:rPr>
          <w:color w:val="auto"/>
          <w:sz w:val="28"/>
          <w:szCs w:val="28"/>
        </w:rPr>
        <w:t>tec povolává,</w:t>
      </w:r>
      <w:r>
        <w:rPr>
          <w:color w:val="auto"/>
          <w:sz w:val="28"/>
          <w:szCs w:val="28"/>
        </w:rPr>
        <w:t xml:space="preserve"> abyste mu pomohly postarat se </w:t>
      </w:r>
      <w:r w:rsidR="0062272A">
        <w:rPr>
          <w:color w:val="auto"/>
          <w:sz w:val="28"/>
          <w:szCs w:val="28"/>
        </w:rPr>
        <w:t>o ptáčky a zvířata.</w:t>
      </w:r>
    </w:p>
    <w:p w:rsidR="00503F8A" w:rsidRDefault="00503F8A" w:rsidP="00990CA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Pán Ježíš říká: koukněte se na lilie a na ptáčky. Nedělají si starosti. Myslíte, že Ježíš chce, abychom si my dělali starosti?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503F8A" w:rsidRDefault="00503F8A" w:rsidP="00990CA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Máme se starat a navzájem si pomáhat, ale nemáme si dělat starosti. Proč nám Pán Ježíš dává za příklad lilie a ptáčky? (</w:t>
      </w:r>
      <w:r>
        <w:rPr>
          <w:i/>
          <w:iCs/>
          <w:color w:val="auto"/>
          <w:sz w:val="28"/>
          <w:szCs w:val="28"/>
        </w:rPr>
        <w:t>dát prostor dětem</w:t>
      </w:r>
      <w:r>
        <w:rPr>
          <w:color w:val="auto"/>
          <w:sz w:val="28"/>
          <w:szCs w:val="28"/>
        </w:rPr>
        <w:t>)</w:t>
      </w:r>
    </w:p>
    <w:p w:rsidR="00990CAA" w:rsidRDefault="00503F8A" w:rsidP="00503F8A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Protože máme vidět, jak se o nás stará a věřit, že se o nás postará. </w:t>
      </w:r>
      <w:r w:rsidR="00990CAA">
        <w:rPr>
          <w:color w:val="auto"/>
          <w:sz w:val="28"/>
          <w:szCs w:val="28"/>
        </w:rPr>
        <w:t>Moc Vás chválím a děkuji Vám. Běžte teď na svá místa. Znovu Vás zavolám, abyste se přišly společně pomodlit Otčenáš.</w:t>
      </w:r>
      <w:r w:rsidR="00990CAA">
        <w:rPr>
          <w:sz w:val="28"/>
          <w:szCs w:val="28"/>
        </w:rPr>
        <w:br w:type="page"/>
      </w:r>
    </w:p>
    <w:p w:rsidR="00990CAA" w:rsidRDefault="00990CAA" w:rsidP="00990CAA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990CAA" w:rsidRDefault="00990CAA" w:rsidP="00990CAA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90CAA" w:rsidRDefault="00990CAA" w:rsidP="00990CAA">
      <w:pPr>
        <w:pStyle w:val="Default"/>
        <w:jc w:val="center"/>
        <w:rPr>
          <w:sz w:val="18"/>
          <w:szCs w:val="18"/>
        </w:rPr>
      </w:pPr>
    </w:p>
    <w:p w:rsidR="00990CAA" w:rsidRDefault="00990CAA" w:rsidP="00990CA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990CAA" w:rsidRDefault="00990CAA" w:rsidP="00990CAA">
      <w:pPr>
        <w:pStyle w:val="Default"/>
        <w:jc w:val="center"/>
        <w:rPr>
          <w:i/>
          <w:iCs/>
          <w:sz w:val="18"/>
          <w:szCs w:val="18"/>
        </w:rPr>
      </w:pPr>
    </w:p>
    <w:p w:rsidR="00990CAA" w:rsidRDefault="00990CAA" w:rsidP="00990CA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990CAA" w:rsidRDefault="00990CAA" w:rsidP="00990CA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990CAA" w:rsidRDefault="00990CAA" w:rsidP="00990CAA">
      <w:pPr>
        <w:pStyle w:val="Default"/>
        <w:ind w:left="720"/>
        <w:jc w:val="center"/>
        <w:rPr>
          <w:sz w:val="18"/>
          <w:szCs w:val="18"/>
        </w:rPr>
      </w:pPr>
    </w:p>
    <w:p w:rsidR="00503F8A" w:rsidRDefault="00D83525" w:rsidP="00503F8A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8</w:t>
      </w:r>
      <w:r w:rsidR="00990CAA">
        <w:rPr>
          <w:b/>
          <w:bCs/>
          <w:sz w:val="32"/>
          <w:szCs w:val="32"/>
        </w:rPr>
        <w:t>. neděle mezidobí cyklus A</w:t>
      </w:r>
    </w:p>
    <w:p w:rsidR="00503F8A" w:rsidRDefault="00990CAA" w:rsidP="00503F8A">
      <w:pPr>
        <w:pStyle w:val="Default"/>
        <w:jc w:val="both"/>
        <w:rPr>
          <w:rFonts w:eastAsia="Times New Roman" w:cs="Times New Roman"/>
          <w:i/>
          <w:color w:val="auto"/>
          <w:sz w:val="22"/>
          <w:szCs w:val="22"/>
        </w:rPr>
      </w:pPr>
      <w:r>
        <w:rPr>
          <w:sz w:val="20"/>
          <w:szCs w:val="27"/>
        </w:rPr>
        <w:br/>
      </w:r>
      <w:r w:rsidR="00503F8A">
        <w:rPr>
          <w:rFonts w:eastAsia="Times New Roman" w:cs="Times New Roman"/>
          <w:i/>
          <w:color w:val="auto"/>
          <w:sz w:val="22"/>
          <w:szCs w:val="22"/>
        </w:rPr>
        <w:t>„</w:t>
      </w:r>
      <w:r w:rsidR="00503F8A" w:rsidRPr="007A226B">
        <w:rPr>
          <w:rFonts w:eastAsia="Times New Roman" w:cs="Times New Roman"/>
          <w:i/>
          <w:color w:val="auto"/>
          <w:sz w:val="22"/>
          <w:szCs w:val="22"/>
        </w:rPr>
        <w:t>Nedělejte si starosti o svůj život</w:t>
      </w:r>
      <w:r w:rsidR="00503F8A">
        <w:rPr>
          <w:rFonts w:eastAsia="Times New Roman" w:cs="Times New Roman"/>
          <w:i/>
          <w:color w:val="auto"/>
          <w:sz w:val="22"/>
          <w:szCs w:val="22"/>
        </w:rPr>
        <w:t xml:space="preserve"> (…)</w:t>
      </w:r>
      <w:r w:rsidR="00503F8A" w:rsidRPr="007A226B">
        <w:rPr>
          <w:rFonts w:eastAsia="Times New Roman" w:cs="Times New Roman"/>
          <w:i/>
          <w:color w:val="auto"/>
          <w:sz w:val="22"/>
          <w:szCs w:val="22"/>
        </w:rPr>
        <w:t xml:space="preserve"> Podívejte se na ptáky: Nesejí ani nežnou ani neshromažďují do stodol, a váš nebeský Otec je živí. Copak nejste o mnoho cennější než oni? Kdo z vás si může svou starostlivostí prodloužit život o jedinou chvilku? A proč si děláte starosti o svoje oblečení? Pozorujte polní lilie, jak rostou: nelopotí se, nepředou - a říkám vám: Ani Šalomoun v celé své nádheře nebyl tak oblečen jako jedna z nich! </w:t>
      </w:r>
      <w:r w:rsidR="00503F8A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gramStart"/>
      <w:r w:rsidR="00503F8A">
        <w:rPr>
          <w:rFonts w:eastAsia="Times New Roman" w:cs="Times New Roman"/>
          <w:i/>
          <w:color w:val="auto"/>
          <w:sz w:val="22"/>
          <w:szCs w:val="22"/>
        </w:rPr>
        <w:t xml:space="preserve">…) </w:t>
      </w:r>
      <w:r w:rsidR="00503F8A" w:rsidRPr="007A226B">
        <w:rPr>
          <w:rFonts w:eastAsia="Times New Roman" w:cs="Times New Roman"/>
          <w:i/>
          <w:color w:val="auto"/>
          <w:sz w:val="22"/>
          <w:szCs w:val="22"/>
        </w:rPr>
        <w:t xml:space="preserve"> Nedělejte</w:t>
      </w:r>
      <w:proofErr w:type="gramEnd"/>
      <w:r w:rsidR="00503F8A" w:rsidRPr="007A226B">
        <w:rPr>
          <w:rFonts w:eastAsia="Times New Roman" w:cs="Times New Roman"/>
          <w:i/>
          <w:color w:val="auto"/>
          <w:sz w:val="22"/>
          <w:szCs w:val="22"/>
        </w:rPr>
        <w:t xml:space="preserve"> si proto</w:t>
      </w:r>
      <w:r w:rsidR="00503F8A">
        <w:rPr>
          <w:rFonts w:eastAsia="Times New Roman" w:cs="Times New Roman"/>
          <w:i/>
          <w:color w:val="auto"/>
          <w:sz w:val="22"/>
          <w:szCs w:val="22"/>
        </w:rPr>
        <w:t xml:space="preserve"> starosti.“ (</w:t>
      </w:r>
      <w:proofErr w:type="spellStart"/>
      <w:r w:rsidR="00503F8A"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 w:rsidR="00503F8A">
        <w:rPr>
          <w:rFonts w:eastAsia="Times New Roman" w:cs="Times New Roman"/>
          <w:i/>
          <w:color w:val="auto"/>
          <w:sz w:val="22"/>
          <w:szCs w:val="22"/>
        </w:rPr>
        <w:t xml:space="preserve"> 6, 24-34)</w:t>
      </w:r>
    </w:p>
    <w:p w:rsidR="00990CAA" w:rsidRDefault="00990CAA" w:rsidP="00503F8A">
      <w:pPr>
        <w:pStyle w:val="Default"/>
        <w:ind w:left="720"/>
        <w:jc w:val="center"/>
        <w:rPr>
          <w:i/>
          <w:color w:val="auto"/>
          <w:sz w:val="18"/>
          <w:szCs w:val="18"/>
        </w:rPr>
      </w:pPr>
    </w:p>
    <w:p w:rsidR="00990CAA" w:rsidRDefault="00990CAA" w:rsidP="00990CAA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Kněz si zavolá děti nadšeně před obětní stůl: „Děti, pojďte dopředu!“</w:t>
      </w:r>
    </w:p>
    <w:p w:rsidR="00990CAA" w:rsidRDefault="00990CAA" w:rsidP="00990CAA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Doporučuje se, aby si sám posadil do podřepu nebo na taburet.</w:t>
      </w:r>
    </w:p>
    <w:p w:rsidR="00990CAA" w:rsidRDefault="00990CAA" w:rsidP="00990CAA">
      <w:pPr>
        <w:pStyle w:val="Default"/>
        <w:jc w:val="center"/>
        <w:rPr>
          <w:color w:val="auto"/>
          <w:sz w:val="18"/>
          <w:szCs w:val="18"/>
        </w:rPr>
      </w:pPr>
    </w:p>
    <w:p w:rsidR="00990CAA" w:rsidRDefault="00990CAA" w:rsidP="00990CAA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Pomůcky, které doporučujeme:</w:t>
      </w:r>
    </w:p>
    <w:p w:rsidR="00990CAA" w:rsidRDefault="00990CAA" w:rsidP="00990CAA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503F8A">
        <w:rPr>
          <w:color w:val="auto"/>
          <w:sz w:val="20"/>
          <w:szCs w:val="20"/>
        </w:rPr>
        <w:t>lilie, živá rozkvetlá lilie nebo na obrázku (příloha č. 1</w:t>
      </w:r>
      <w:r w:rsidR="00273F12">
        <w:rPr>
          <w:color w:val="auto"/>
          <w:sz w:val="20"/>
          <w:szCs w:val="20"/>
        </w:rPr>
        <w:t xml:space="preserve"> ke katechezi pro mladší děti, lilie</w:t>
      </w:r>
      <w:r w:rsidR="00503F8A">
        <w:rPr>
          <w:color w:val="auto"/>
          <w:sz w:val="20"/>
          <w:szCs w:val="20"/>
        </w:rPr>
        <w:t>)</w:t>
      </w:r>
    </w:p>
    <w:p w:rsidR="00990CAA" w:rsidRDefault="00990CAA" w:rsidP="00990CAA">
      <w:pPr>
        <w:pStyle w:val="Default"/>
        <w:jc w:val="both"/>
        <w:rPr>
          <w:color w:val="auto"/>
          <w:sz w:val="18"/>
          <w:szCs w:val="18"/>
          <w:vertAlign w:val="superscript"/>
        </w:rPr>
      </w:pPr>
    </w:p>
    <w:p w:rsidR="00503F8A" w:rsidRDefault="00503F8A" w:rsidP="00503F8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Děti, jeden dědeček měl tuze krásný sen. Byl zase malý, asi tak jako vy! Bylo léto a seděl s maminkou uprostřed louky. Sedáváte v létě s maminkou a tatínkem na zahradě?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 xml:space="preserve">) </w:t>
      </w:r>
    </w:p>
    <w:p w:rsidR="00503F8A" w:rsidRDefault="00503F8A" w:rsidP="00503F8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díváte se společně kolem sebe?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503F8A" w:rsidRDefault="00503F8A" w:rsidP="00503F8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Když</w:t>
      </w:r>
      <w:r w:rsidR="00A1702B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zavřel oči, viděl přesně to, o čem dnes mluví Pán Ježíš v </w:t>
      </w:r>
      <w:r w:rsidR="00A1702B">
        <w:rPr>
          <w:color w:val="auto"/>
          <w:sz w:val="28"/>
          <w:szCs w:val="28"/>
        </w:rPr>
        <w:t>E</w:t>
      </w:r>
      <w:r>
        <w:rPr>
          <w:color w:val="auto"/>
          <w:sz w:val="28"/>
          <w:szCs w:val="28"/>
        </w:rPr>
        <w:t xml:space="preserve">vangeliu: </w:t>
      </w:r>
      <w:r w:rsidRPr="00701100">
        <w:rPr>
          <w:i/>
          <w:color w:val="auto"/>
          <w:sz w:val="28"/>
          <w:szCs w:val="28"/>
        </w:rPr>
        <w:t>„Pozorujte polní lilie, jak rostou: nelopotí se, nepředou – a říkám vám: Ani Šalamoun v celé své nádheře nebyl tak oblečen jako jedna z nich!“</w:t>
      </w:r>
      <w:r>
        <w:rPr>
          <w:color w:val="auto"/>
          <w:sz w:val="28"/>
          <w:szCs w:val="28"/>
        </w:rPr>
        <w:t xml:space="preserve"> </w:t>
      </w:r>
      <w:r w:rsidR="0077498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Víte, jak vypadá lilie?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503F8A" w:rsidRDefault="00E8192D" w:rsidP="00503F8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Určitě jste lilii viděly v ruce sv. Josefa na obrázku nebo na soše v kostele. Podívejte, tady jednu lilii mám (</w:t>
      </w:r>
      <w:r>
        <w:rPr>
          <w:i/>
          <w:color w:val="auto"/>
          <w:sz w:val="28"/>
          <w:szCs w:val="28"/>
        </w:rPr>
        <w:t xml:space="preserve">kněz dětem ukáže lilii). </w:t>
      </w:r>
      <w:r w:rsidR="00503F8A">
        <w:rPr>
          <w:color w:val="auto"/>
          <w:sz w:val="28"/>
          <w:szCs w:val="28"/>
        </w:rPr>
        <w:t xml:space="preserve">Je podobná krásné princezně! Má bílou korunku a uprostřed květu </w:t>
      </w:r>
      <w:r w:rsidR="00774988">
        <w:rPr>
          <w:color w:val="auto"/>
          <w:sz w:val="28"/>
          <w:szCs w:val="28"/>
        </w:rPr>
        <w:t xml:space="preserve">je </w:t>
      </w:r>
      <w:r w:rsidR="00503F8A">
        <w:rPr>
          <w:color w:val="auto"/>
          <w:sz w:val="28"/>
          <w:szCs w:val="28"/>
        </w:rPr>
        <w:t xml:space="preserve">růžová až červená jako by se samou krásou zastyděla. A je celá vznešená a spanilá. A jak voní, žádný parfém na světě nemá takovou omamnou vůni. </w:t>
      </w:r>
    </w:p>
    <w:p w:rsidR="00503F8A" w:rsidRDefault="00503F8A" w:rsidP="00503F8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Myslíte, že má lilie starosti?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503F8A" w:rsidRDefault="00A1702B" w:rsidP="00503F8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Nemá. J</w:t>
      </w:r>
      <w:r w:rsidR="00503F8A">
        <w:rPr>
          <w:color w:val="auto"/>
          <w:sz w:val="28"/>
          <w:szCs w:val="28"/>
        </w:rPr>
        <w:t>e</w:t>
      </w:r>
      <w:r w:rsidR="0077498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krásná. K</w:t>
      </w:r>
      <w:r w:rsidR="00503F8A">
        <w:rPr>
          <w:color w:val="auto"/>
          <w:sz w:val="28"/>
          <w:szCs w:val="28"/>
        </w:rPr>
        <w:t xml:space="preserve">dyž nadejde její čas, zvadne a odejde ze světa. </w:t>
      </w:r>
    </w:p>
    <w:p w:rsidR="00645E10" w:rsidRDefault="00503F8A" w:rsidP="00645E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 </w:t>
      </w:r>
      <w:r w:rsidR="00A1702B">
        <w:rPr>
          <w:color w:val="auto"/>
          <w:sz w:val="28"/>
          <w:szCs w:val="28"/>
        </w:rPr>
        <w:t>E</w:t>
      </w:r>
      <w:r>
        <w:rPr>
          <w:color w:val="auto"/>
          <w:sz w:val="28"/>
          <w:szCs w:val="28"/>
        </w:rPr>
        <w:t xml:space="preserve">vangeliu jsme dnes také slyšeli: </w:t>
      </w:r>
      <w:r w:rsidRPr="00701100">
        <w:rPr>
          <w:i/>
          <w:color w:val="auto"/>
          <w:sz w:val="28"/>
          <w:szCs w:val="28"/>
        </w:rPr>
        <w:t>„ Podívejte se na ptáky: Nesejí ani nežnou ani neshromažďují do stodol, a váš nebeský Otec je živí!“</w:t>
      </w:r>
      <w:r w:rsidR="00774988">
        <w:rPr>
          <w:i/>
          <w:color w:val="auto"/>
          <w:sz w:val="28"/>
          <w:szCs w:val="28"/>
        </w:rPr>
        <w:t xml:space="preserve"> </w:t>
      </w:r>
      <w:r w:rsidR="00645E10">
        <w:rPr>
          <w:color w:val="auto"/>
          <w:sz w:val="28"/>
          <w:szCs w:val="28"/>
        </w:rPr>
        <w:t xml:space="preserve">Pán Ježíš nám dává za příklad ptáčky, kteří žijí z Boží ruky. </w:t>
      </w:r>
    </w:p>
    <w:p w:rsidR="00645E10" w:rsidRDefault="00645E10" w:rsidP="00645E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Pán Ježíš říká: koukněte se na lilie a na ptáčky. Nedělají si starosti. Myslíte, že Ježíš chce, abychom si my dělali starosti? (</w:t>
      </w:r>
      <w:r>
        <w:rPr>
          <w:i/>
          <w:iCs/>
          <w:color w:val="auto"/>
          <w:sz w:val="28"/>
          <w:szCs w:val="28"/>
        </w:rPr>
        <w:t>dát prostor dětem</w:t>
      </w:r>
      <w:r>
        <w:rPr>
          <w:color w:val="auto"/>
          <w:sz w:val="28"/>
          <w:szCs w:val="28"/>
        </w:rPr>
        <w:t>)</w:t>
      </w:r>
    </w:p>
    <w:p w:rsidR="00645E10" w:rsidRDefault="00645E10" w:rsidP="00645E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Máme se starat a navzájem si pomáhat, ale nemáme si dělat starosti. Proč nám Pán Ježíš dává za příklad lilie a ptáčky? (</w:t>
      </w:r>
      <w:r>
        <w:rPr>
          <w:i/>
          <w:iCs/>
          <w:color w:val="auto"/>
          <w:sz w:val="28"/>
          <w:szCs w:val="28"/>
        </w:rPr>
        <w:t>dát prostor dětem</w:t>
      </w:r>
      <w:r>
        <w:rPr>
          <w:color w:val="auto"/>
          <w:sz w:val="28"/>
          <w:szCs w:val="28"/>
        </w:rPr>
        <w:t>)</w:t>
      </w:r>
    </w:p>
    <w:p w:rsidR="00645E10" w:rsidRDefault="00645E10" w:rsidP="00645E10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Protože máme vidět, jak se o nás stará a věřit, že se o nás postará. Moc Vás chválím a děkuji Vám. Běžte teď na svá místa. Znovu Vás zavolám, abyste se přišly společně pomodlit Otčenáš.</w:t>
      </w:r>
    </w:p>
    <w:p w:rsidR="00503F8A" w:rsidRDefault="00503F8A" w:rsidP="00645E10">
      <w:pPr>
        <w:pStyle w:val="Default"/>
        <w:jc w:val="both"/>
        <w:rPr>
          <w:sz w:val="28"/>
          <w:szCs w:val="28"/>
        </w:rPr>
      </w:pPr>
    </w:p>
    <w:sectPr w:rsidR="00503F8A" w:rsidSect="00D74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CAA"/>
    <w:rsid w:val="000F1E11"/>
    <w:rsid w:val="00202444"/>
    <w:rsid w:val="0020529D"/>
    <w:rsid w:val="00273F12"/>
    <w:rsid w:val="00503F8A"/>
    <w:rsid w:val="005E58F7"/>
    <w:rsid w:val="0062272A"/>
    <w:rsid w:val="00645E10"/>
    <w:rsid w:val="00701100"/>
    <w:rsid w:val="00774988"/>
    <w:rsid w:val="007A226B"/>
    <w:rsid w:val="00842EF3"/>
    <w:rsid w:val="00990CAA"/>
    <w:rsid w:val="009C0643"/>
    <w:rsid w:val="00A1048C"/>
    <w:rsid w:val="00A1702B"/>
    <w:rsid w:val="00AA1C0F"/>
    <w:rsid w:val="00BB1A67"/>
    <w:rsid w:val="00D74AE4"/>
    <w:rsid w:val="00D83525"/>
    <w:rsid w:val="00E8192D"/>
    <w:rsid w:val="00F10EA4"/>
    <w:rsid w:val="00F84E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6384BC-780B-4DD4-A2D5-BF6D4F84C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A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90CA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990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805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Martina Fürstová</cp:lastModifiedBy>
  <cp:revision>2</cp:revision>
  <dcterms:created xsi:type="dcterms:W3CDTF">2017-02-21T07:23:00Z</dcterms:created>
  <dcterms:modified xsi:type="dcterms:W3CDTF">2017-02-21T07:23:00Z</dcterms:modified>
</cp:coreProperties>
</file>