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36" w:rsidRPr="00E73D23" w:rsidRDefault="006F5336" w:rsidP="006F5336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6F5336" w:rsidRDefault="006F5336" w:rsidP="006F53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17548F" w:rsidRDefault="0017548F" w:rsidP="006F5336">
      <w:pPr>
        <w:pStyle w:val="Default"/>
        <w:jc w:val="center"/>
        <w:rPr>
          <w:iCs/>
          <w:sz w:val="22"/>
          <w:szCs w:val="22"/>
        </w:rPr>
      </w:pPr>
    </w:p>
    <w:p w:rsidR="006F5336" w:rsidRDefault="006F5336" w:rsidP="0017548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6F5336" w:rsidRDefault="006F5336" w:rsidP="006F5336">
      <w:pPr>
        <w:pStyle w:val="Default"/>
        <w:jc w:val="center"/>
        <w:rPr>
          <w:sz w:val="22"/>
          <w:szCs w:val="22"/>
        </w:rPr>
      </w:pPr>
    </w:p>
    <w:p w:rsidR="006D0172" w:rsidRDefault="0017548F" w:rsidP="0017548F">
      <w:pPr>
        <w:pStyle w:val="Default"/>
        <w:jc w:val="center"/>
        <w:rPr>
          <w:rStyle w:val="apple-converted-space"/>
          <w:sz w:val="27"/>
          <w:szCs w:val="27"/>
        </w:rPr>
      </w:pPr>
      <w:r>
        <w:rPr>
          <w:b/>
          <w:bCs/>
          <w:sz w:val="32"/>
          <w:szCs w:val="32"/>
        </w:rPr>
        <w:t>2. neděle mezidobí</w:t>
      </w:r>
      <w:r w:rsidRPr="00E73D23">
        <w:rPr>
          <w:b/>
          <w:bCs/>
          <w:sz w:val="32"/>
          <w:szCs w:val="32"/>
        </w:rPr>
        <w:t xml:space="preserve"> cyklus A</w:t>
      </w:r>
      <w:r w:rsidRPr="00471B44">
        <w:rPr>
          <w:sz w:val="27"/>
          <w:szCs w:val="27"/>
        </w:rPr>
        <w:br/>
      </w:r>
      <w:r w:rsidRPr="00471B44">
        <w:rPr>
          <w:sz w:val="27"/>
          <w:szCs w:val="27"/>
        </w:rPr>
        <w:br/>
      </w:r>
      <w:r>
        <w:rPr>
          <w:i/>
          <w:sz w:val="22"/>
          <w:szCs w:val="22"/>
        </w:rPr>
        <w:t>„</w:t>
      </w:r>
      <w:r w:rsidRPr="006A563F">
        <w:rPr>
          <w:i/>
          <w:sz w:val="22"/>
          <w:szCs w:val="22"/>
        </w:rPr>
        <w:t xml:space="preserve">Pavel, z Boží vůle povolaný za apoštola Ježíše Krista; a bratr </w:t>
      </w:r>
      <w:proofErr w:type="spellStart"/>
      <w:r w:rsidRPr="006A563F">
        <w:rPr>
          <w:i/>
          <w:sz w:val="22"/>
          <w:szCs w:val="22"/>
        </w:rPr>
        <w:t>Sosthenes</w:t>
      </w:r>
      <w:proofErr w:type="spellEnd"/>
      <w:r w:rsidRPr="006A563F">
        <w:rPr>
          <w:i/>
          <w:sz w:val="22"/>
          <w:szCs w:val="22"/>
        </w:rPr>
        <w:t xml:space="preserve"> členům církevní obce Boží v </w:t>
      </w:r>
      <w:proofErr w:type="spellStart"/>
      <w:r w:rsidRPr="006A563F">
        <w:rPr>
          <w:i/>
          <w:sz w:val="22"/>
          <w:szCs w:val="22"/>
        </w:rPr>
        <w:t>Korintě</w:t>
      </w:r>
      <w:proofErr w:type="spellEnd"/>
      <w:r w:rsidRPr="006A563F">
        <w:rPr>
          <w:i/>
          <w:sz w:val="22"/>
          <w:szCs w:val="22"/>
        </w:rPr>
        <w:t>, kteří byli posvěceni v Kristu Ježíši a povoláni do stavu svatých, a také všem, kteří kdekoli vzývají jméno Pána Ježíše Krista, Pána svého i našeho.</w:t>
      </w:r>
      <w:r>
        <w:rPr>
          <w:i/>
          <w:sz w:val="22"/>
          <w:szCs w:val="22"/>
        </w:rPr>
        <w:t>“</w:t>
      </w:r>
      <w:r w:rsidRPr="006A563F">
        <w:rPr>
          <w:rStyle w:val="apple-converted-space"/>
          <w:sz w:val="27"/>
          <w:szCs w:val="27"/>
        </w:rPr>
        <w:t> </w:t>
      </w:r>
    </w:p>
    <w:p w:rsidR="0017548F" w:rsidRPr="0017548F" w:rsidRDefault="0017548F" w:rsidP="0017548F">
      <w:pPr>
        <w:pStyle w:val="Default"/>
        <w:jc w:val="center"/>
        <w:rPr>
          <w:sz w:val="20"/>
          <w:szCs w:val="20"/>
        </w:rPr>
      </w:pPr>
      <w:r w:rsidRPr="006A563F">
        <w:rPr>
          <w:rFonts w:eastAsia="Times New Roman" w:cs="Times New Roman"/>
          <w:i/>
          <w:sz w:val="22"/>
          <w:szCs w:val="22"/>
        </w:rPr>
        <w:t xml:space="preserve">(1 </w:t>
      </w:r>
      <w:proofErr w:type="spellStart"/>
      <w:r w:rsidRPr="006A563F">
        <w:rPr>
          <w:rFonts w:eastAsia="Times New Roman" w:cs="Times New Roman"/>
          <w:i/>
          <w:sz w:val="22"/>
          <w:szCs w:val="22"/>
        </w:rPr>
        <w:t>Kor</w:t>
      </w:r>
      <w:proofErr w:type="spellEnd"/>
      <w:r w:rsidRPr="006A563F">
        <w:rPr>
          <w:rFonts w:eastAsia="Times New Roman" w:cs="Times New Roman"/>
          <w:i/>
          <w:sz w:val="22"/>
          <w:szCs w:val="22"/>
        </w:rPr>
        <w:t xml:space="preserve"> 1, 1-3)</w:t>
      </w:r>
    </w:p>
    <w:p w:rsidR="0017548F" w:rsidRDefault="0017548F" w:rsidP="0017548F">
      <w:pPr>
        <w:pStyle w:val="Default"/>
        <w:jc w:val="center"/>
        <w:rPr>
          <w:sz w:val="20"/>
          <w:szCs w:val="20"/>
        </w:rPr>
      </w:pPr>
    </w:p>
    <w:p w:rsidR="0017548F" w:rsidRDefault="0017548F" w:rsidP="0017548F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Kněz si zavolá děti nadšeně před obětní stůl: </w:t>
      </w:r>
      <w:r w:rsidRPr="00471B44">
        <w:rPr>
          <w:b/>
          <w:i/>
          <w:sz w:val="20"/>
          <w:szCs w:val="20"/>
        </w:rPr>
        <w:t>„Děti, pojďte dopředu!“</w:t>
      </w:r>
    </w:p>
    <w:p w:rsidR="006710D6" w:rsidRDefault="0017548F" w:rsidP="006710D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</w:t>
      </w:r>
      <w:r w:rsidR="006710D6">
        <w:rPr>
          <w:sz w:val="20"/>
          <w:szCs w:val="20"/>
        </w:rPr>
        <w:t>adil do podřepu nebo na taburet.</w:t>
      </w:r>
    </w:p>
    <w:p w:rsidR="0017548F" w:rsidRDefault="0017548F" w:rsidP="006F5336">
      <w:pPr>
        <w:pStyle w:val="Default"/>
        <w:jc w:val="both"/>
        <w:rPr>
          <w:sz w:val="28"/>
          <w:szCs w:val="28"/>
        </w:rPr>
      </w:pPr>
    </w:p>
    <w:p w:rsidR="00DA4C70" w:rsidRDefault="001C6CB5" w:rsidP="00DA4C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mám</w:t>
      </w:r>
      <w:r w:rsidR="00DA4C70">
        <w:rPr>
          <w:sz w:val="28"/>
          <w:szCs w:val="28"/>
        </w:rPr>
        <w:t xml:space="preserve"> takovou zvláštní otázku: </w:t>
      </w:r>
      <w:r w:rsidR="00DA6CF9">
        <w:rPr>
          <w:sz w:val="28"/>
          <w:szCs w:val="28"/>
        </w:rPr>
        <w:t>Přišly</w:t>
      </w:r>
      <w:r w:rsidR="00DA4C70">
        <w:rPr>
          <w:sz w:val="28"/>
          <w:szCs w:val="28"/>
        </w:rPr>
        <w:t xml:space="preserve"> byste dopředu, kdybych vás nepovolal? (</w:t>
      </w:r>
      <w:r w:rsidR="00DA4C70">
        <w:rPr>
          <w:i/>
          <w:iCs/>
          <w:sz w:val="28"/>
          <w:szCs w:val="28"/>
        </w:rPr>
        <w:t>dát prostor dětem, nehodnotit</w:t>
      </w:r>
      <w:r w:rsidR="00DA4C70">
        <w:rPr>
          <w:sz w:val="28"/>
          <w:szCs w:val="28"/>
        </w:rPr>
        <w:t xml:space="preserve">) </w:t>
      </w:r>
    </w:p>
    <w:p w:rsidR="00DA4C70" w:rsidRDefault="00DA4C70" w:rsidP="00DA4C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Já j</w:t>
      </w:r>
      <w:r w:rsidR="007517EB">
        <w:rPr>
          <w:sz w:val="28"/>
          <w:szCs w:val="28"/>
        </w:rPr>
        <w:t>sem vás povolal a vy jste přišly. Tím jste se staly</w:t>
      </w:r>
      <w:r>
        <w:rPr>
          <w:sz w:val="28"/>
          <w:szCs w:val="28"/>
        </w:rPr>
        <w:t xml:space="preserve"> </w:t>
      </w:r>
      <w:r w:rsidR="009F4E9B">
        <w:rPr>
          <w:sz w:val="28"/>
          <w:szCs w:val="28"/>
        </w:rPr>
        <w:t>povolanými</w:t>
      </w:r>
      <w:r>
        <w:rPr>
          <w:sz w:val="28"/>
          <w:szCs w:val="28"/>
        </w:rPr>
        <w:t xml:space="preserve">. </w:t>
      </w:r>
      <w:r w:rsidR="009F4E9B">
        <w:rPr>
          <w:sz w:val="28"/>
          <w:szCs w:val="28"/>
        </w:rPr>
        <w:t>Ve slově</w:t>
      </w:r>
      <w:r>
        <w:rPr>
          <w:sz w:val="28"/>
          <w:szCs w:val="28"/>
        </w:rPr>
        <w:t xml:space="preserve"> povolání</w:t>
      </w:r>
      <w:r w:rsidR="009F4E9B">
        <w:rPr>
          <w:sz w:val="28"/>
          <w:szCs w:val="28"/>
        </w:rPr>
        <w:t xml:space="preserve"> můžeme rozlišit dvě části, které jej tvoří</w:t>
      </w:r>
      <w:r w:rsidR="0051198B">
        <w:rPr>
          <w:sz w:val="28"/>
          <w:szCs w:val="28"/>
        </w:rPr>
        <w:t>. Dokázaly</w:t>
      </w:r>
      <w:r>
        <w:rPr>
          <w:sz w:val="28"/>
          <w:szCs w:val="28"/>
        </w:rPr>
        <w:t xml:space="preserve"> byste říct, které?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DA4C70" w:rsidRDefault="007D67D9" w:rsidP="00DA4C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</w:t>
      </w:r>
      <w:r w:rsidR="00DA4C70">
        <w:rPr>
          <w:sz w:val="28"/>
          <w:szCs w:val="28"/>
        </w:rPr>
        <w:t>e</w:t>
      </w:r>
      <w:r>
        <w:rPr>
          <w:sz w:val="28"/>
          <w:szCs w:val="28"/>
        </w:rPr>
        <w:t xml:space="preserve"> to</w:t>
      </w:r>
      <w:r w:rsidR="00DA4C70">
        <w:rPr>
          <w:sz w:val="28"/>
          <w:szCs w:val="28"/>
        </w:rPr>
        <w:t xml:space="preserve"> předložka</w:t>
      </w:r>
      <w:r>
        <w:rPr>
          <w:sz w:val="28"/>
          <w:szCs w:val="28"/>
        </w:rPr>
        <w:t>, říkáme předpona slova,</w:t>
      </w:r>
      <w:r w:rsidR="00DA4C70">
        <w:rPr>
          <w:sz w:val="28"/>
          <w:szCs w:val="28"/>
        </w:rPr>
        <w:t xml:space="preserve"> </w:t>
      </w:r>
      <w:r w:rsidR="00DA4C70" w:rsidRPr="007D67D9">
        <w:rPr>
          <w:b/>
          <w:sz w:val="28"/>
          <w:szCs w:val="28"/>
        </w:rPr>
        <w:t>po</w:t>
      </w:r>
      <w:r w:rsidR="00DA4C70">
        <w:rPr>
          <w:sz w:val="28"/>
          <w:szCs w:val="28"/>
        </w:rPr>
        <w:t xml:space="preserve"> a </w:t>
      </w:r>
      <w:r>
        <w:rPr>
          <w:sz w:val="28"/>
          <w:szCs w:val="28"/>
        </w:rPr>
        <w:t>podstatné jméno</w:t>
      </w:r>
      <w:r w:rsidR="00DA4C70">
        <w:rPr>
          <w:sz w:val="28"/>
          <w:szCs w:val="28"/>
        </w:rPr>
        <w:t xml:space="preserve"> </w:t>
      </w:r>
      <w:r w:rsidR="00DA4C70" w:rsidRPr="007D67D9">
        <w:rPr>
          <w:b/>
          <w:sz w:val="28"/>
          <w:szCs w:val="28"/>
        </w:rPr>
        <w:t>volání</w:t>
      </w:r>
      <w:r>
        <w:rPr>
          <w:sz w:val="28"/>
          <w:szCs w:val="28"/>
        </w:rPr>
        <w:t>, které tvoří kořen slova, jeho základ</w:t>
      </w:r>
      <w:r w:rsidR="00DA4C70">
        <w:rPr>
          <w:sz w:val="28"/>
          <w:szCs w:val="28"/>
        </w:rPr>
        <w:t>. To nám prozrazuje</w:t>
      </w:r>
      <w:r w:rsidR="00016077">
        <w:rPr>
          <w:sz w:val="28"/>
          <w:szCs w:val="28"/>
        </w:rPr>
        <w:t xml:space="preserve">, kdo </w:t>
      </w:r>
      <w:r w:rsidR="00DA4C70">
        <w:rPr>
          <w:sz w:val="28"/>
          <w:szCs w:val="28"/>
        </w:rPr>
        <w:t>je to povolaný. Dokážete to říci?(</w:t>
      </w:r>
      <w:r w:rsidR="00DA4C70">
        <w:rPr>
          <w:i/>
          <w:iCs/>
          <w:sz w:val="28"/>
          <w:szCs w:val="28"/>
        </w:rPr>
        <w:t>dát prostor dětem, nehodnotit</w:t>
      </w:r>
      <w:r w:rsidR="00DA4C70">
        <w:rPr>
          <w:sz w:val="28"/>
          <w:szCs w:val="28"/>
        </w:rPr>
        <w:t xml:space="preserve">) </w:t>
      </w:r>
    </w:p>
    <w:p w:rsidR="00DA4C70" w:rsidRDefault="00DA4C70" w:rsidP="006F533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to ten, který </w:t>
      </w:r>
      <w:r w:rsidRPr="006F4BC5">
        <w:rPr>
          <w:b/>
          <w:sz w:val="28"/>
          <w:szCs w:val="28"/>
        </w:rPr>
        <w:t>slyšel volání</w:t>
      </w:r>
      <w:r w:rsidR="006F4BC5">
        <w:rPr>
          <w:sz w:val="28"/>
          <w:szCs w:val="28"/>
        </w:rPr>
        <w:t xml:space="preserve"> a </w:t>
      </w:r>
      <w:r w:rsidR="006F4BC5">
        <w:rPr>
          <w:b/>
          <w:sz w:val="28"/>
          <w:szCs w:val="28"/>
        </w:rPr>
        <w:t>po</w:t>
      </w:r>
      <w:r>
        <w:rPr>
          <w:sz w:val="28"/>
          <w:szCs w:val="28"/>
        </w:rPr>
        <w:t xml:space="preserve"> té se vydal na cestu, tak jako vy. </w:t>
      </w:r>
    </w:p>
    <w:p w:rsidR="00601BA7" w:rsidRDefault="00601BA7" w:rsidP="00601BA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Víte, k č</w:t>
      </w:r>
      <w:r w:rsidR="000B7FAB">
        <w:rPr>
          <w:sz w:val="28"/>
          <w:szCs w:val="28"/>
        </w:rPr>
        <w:t>emu jsou všichni křesťané povolá</w:t>
      </w:r>
      <w:r>
        <w:rPr>
          <w:sz w:val="28"/>
          <w:szCs w:val="28"/>
        </w:rPr>
        <w:t>n</w:t>
      </w:r>
      <w:r w:rsidR="000B7FAB">
        <w:rPr>
          <w:sz w:val="28"/>
          <w:szCs w:val="28"/>
        </w:rPr>
        <w:t>i</w:t>
      </w:r>
      <w:r>
        <w:rPr>
          <w:sz w:val="28"/>
          <w:szCs w:val="28"/>
        </w:rPr>
        <w:t>? (</w:t>
      </w:r>
      <w:r>
        <w:rPr>
          <w:i/>
          <w:iCs/>
          <w:sz w:val="28"/>
          <w:szCs w:val="28"/>
        </w:rPr>
        <w:t>dát prostor dětem</w:t>
      </w:r>
      <w:r>
        <w:rPr>
          <w:sz w:val="28"/>
          <w:szCs w:val="28"/>
        </w:rPr>
        <w:t xml:space="preserve">) </w:t>
      </w:r>
    </w:p>
    <w:p w:rsidR="00601BA7" w:rsidRPr="00601BA7" w:rsidRDefault="00601BA7" w:rsidP="006F533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Mohli jsme to zaslechnout v druhém čtení: jsme povolán</w:t>
      </w:r>
      <w:r w:rsidR="002D396B">
        <w:rPr>
          <w:sz w:val="28"/>
          <w:szCs w:val="28"/>
        </w:rPr>
        <w:t>i</w:t>
      </w:r>
      <w:r>
        <w:rPr>
          <w:sz w:val="28"/>
          <w:szCs w:val="28"/>
        </w:rPr>
        <w:t xml:space="preserve"> do stavu svatých.</w:t>
      </w:r>
    </w:p>
    <w:p w:rsidR="00797616" w:rsidRDefault="00601BA7" w:rsidP="00797616">
      <w:pPr>
        <w:pStyle w:val="Default"/>
        <w:jc w:val="both"/>
        <w:rPr>
          <w:sz w:val="28"/>
          <w:szCs w:val="28"/>
        </w:rPr>
      </w:pPr>
      <w:r>
        <w:rPr>
          <w:sz w:val="28"/>
          <w:szCs w:val="22"/>
        </w:rPr>
        <w:t>Co to znamená? Povolán</w:t>
      </w:r>
      <w:r w:rsidR="002D396B">
        <w:rPr>
          <w:sz w:val="28"/>
          <w:szCs w:val="22"/>
        </w:rPr>
        <w:t>i</w:t>
      </w:r>
      <w:r>
        <w:rPr>
          <w:sz w:val="28"/>
          <w:szCs w:val="22"/>
        </w:rPr>
        <w:t xml:space="preserve"> do stavu svatých?</w:t>
      </w:r>
      <w:r w:rsidR="00797616">
        <w:rPr>
          <w:sz w:val="28"/>
          <w:szCs w:val="28"/>
        </w:rPr>
        <w:t>(</w:t>
      </w:r>
      <w:r w:rsidR="00797616">
        <w:rPr>
          <w:i/>
          <w:iCs/>
          <w:sz w:val="28"/>
          <w:szCs w:val="28"/>
        </w:rPr>
        <w:t>dát prostor dětem, nehodnotit</w:t>
      </w:r>
      <w:r w:rsidR="00797616">
        <w:rPr>
          <w:sz w:val="28"/>
          <w:szCs w:val="28"/>
        </w:rPr>
        <w:t xml:space="preserve">) </w:t>
      </w:r>
    </w:p>
    <w:p w:rsidR="00601BA7" w:rsidRDefault="00601BA7" w:rsidP="006F5336">
      <w:pPr>
        <w:pStyle w:val="Default"/>
        <w:jc w:val="both"/>
        <w:rPr>
          <w:sz w:val="28"/>
          <w:szCs w:val="22"/>
        </w:rPr>
      </w:pPr>
      <w:r>
        <w:rPr>
          <w:sz w:val="28"/>
          <w:szCs w:val="22"/>
        </w:rPr>
        <w:t>Bůh nás volá ke svatosti, a pokud jeho volání zaslechneme a vydáme se na cestu ke svatosti, tak patříme k povolaným ke svatosti.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>
        <w:rPr>
          <w:sz w:val="28"/>
          <w:szCs w:val="22"/>
        </w:rPr>
        <w:t xml:space="preserve">Pokud chodíte pravidelně do kostela, tak znáte modlitbu Svatý, svatý. Zkusme se ji pomodlit: </w:t>
      </w:r>
      <w:r w:rsidRPr="00D065D3">
        <w:rPr>
          <w:sz w:val="28"/>
          <w:szCs w:val="28"/>
        </w:rPr>
        <w:t>„</w:t>
      </w:r>
      <w:r w:rsidRPr="00D065D3">
        <w:rPr>
          <w:i/>
          <w:sz w:val="28"/>
          <w:szCs w:val="28"/>
        </w:rPr>
        <w:t>S</w:t>
      </w:r>
      <w:r w:rsidR="007D690F">
        <w:rPr>
          <w:i/>
          <w:sz w:val="28"/>
          <w:szCs w:val="28"/>
        </w:rPr>
        <w:t xml:space="preserve">vatý, svatý, svatý </w:t>
      </w:r>
      <w:r w:rsidRPr="00D065D3">
        <w:rPr>
          <w:i/>
          <w:sz w:val="28"/>
          <w:szCs w:val="28"/>
        </w:rPr>
        <w:t>Pán</w:t>
      </w:r>
      <w:r w:rsidR="007D690F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zástupů, </w:t>
      </w:r>
      <w:r w:rsidR="007D690F">
        <w:rPr>
          <w:i/>
          <w:sz w:val="28"/>
          <w:szCs w:val="28"/>
        </w:rPr>
        <w:t>nebe i země jsou plny tvé slávy.</w:t>
      </w:r>
      <w:r w:rsidRPr="00D065D3">
        <w:rPr>
          <w:i/>
          <w:sz w:val="28"/>
          <w:szCs w:val="28"/>
        </w:rPr>
        <w:t xml:space="preserve"> </w:t>
      </w:r>
      <w:proofErr w:type="spellStart"/>
      <w:r w:rsidR="007D690F">
        <w:rPr>
          <w:i/>
          <w:sz w:val="28"/>
          <w:szCs w:val="28"/>
        </w:rPr>
        <w:t>Hosana</w:t>
      </w:r>
      <w:proofErr w:type="spellEnd"/>
      <w:r w:rsidR="007D690F">
        <w:rPr>
          <w:i/>
          <w:sz w:val="28"/>
          <w:szCs w:val="28"/>
        </w:rPr>
        <w:t xml:space="preserve"> na výsostech. P</w:t>
      </w:r>
      <w:r w:rsidRPr="00D065D3">
        <w:rPr>
          <w:i/>
          <w:sz w:val="28"/>
          <w:szCs w:val="28"/>
        </w:rPr>
        <w:t>ožehn</w:t>
      </w:r>
      <w:r w:rsidR="007D690F">
        <w:rPr>
          <w:i/>
          <w:sz w:val="28"/>
          <w:szCs w:val="28"/>
        </w:rPr>
        <w:t xml:space="preserve">aný, kdo přichází ve jménu Páně. </w:t>
      </w:r>
      <w:proofErr w:type="spellStart"/>
      <w:r w:rsidR="007D690F">
        <w:rPr>
          <w:i/>
          <w:sz w:val="28"/>
          <w:szCs w:val="28"/>
        </w:rPr>
        <w:t>H</w:t>
      </w:r>
      <w:r w:rsidRPr="00D065D3">
        <w:rPr>
          <w:i/>
          <w:sz w:val="28"/>
          <w:szCs w:val="28"/>
        </w:rPr>
        <w:t>osana</w:t>
      </w:r>
      <w:proofErr w:type="spellEnd"/>
      <w:r w:rsidRPr="00D065D3">
        <w:rPr>
          <w:i/>
          <w:sz w:val="28"/>
          <w:szCs w:val="28"/>
        </w:rPr>
        <w:t xml:space="preserve"> na výsostech</w:t>
      </w:r>
      <w:r w:rsidRPr="00D065D3">
        <w:rPr>
          <w:sz w:val="28"/>
          <w:szCs w:val="28"/>
        </w:rPr>
        <w:t>“.</w:t>
      </w:r>
    </w:p>
    <w:p w:rsidR="00601BA7" w:rsidRDefault="00F20890" w:rsidP="006F5336">
      <w:pPr>
        <w:pStyle w:val="Default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Kdo je ten svatý, o kterém je v modlitbě </w:t>
      </w:r>
      <w:r w:rsidR="00601BA7">
        <w:rPr>
          <w:sz w:val="28"/>
          <w:szCs w:val="22"/>
        </w:rPr>
        <w:t xml:space="preserve">řeč? </w:t>
      </w:r>
      <w:r w:rsidR="00601BA7">
        <w:rPr>
          <w:sz w:val="28"/>
          <w:szCs w:val="28"/>
        </w:rPr>
        <w:t>(</w:t>
      </w:r>
      <w:r w:rsidR="00601BA7">
        <w:rPr>
          <w:i/>
          <w:iCs/>
          <w:sz w:val="28"/>
          <w:szCs w:val="28"/>
        </w:rPr>
        <w:t>dát prostor dětem, nehodnotit</w:t>
      </w:r>
      <w:r w:rsidR="00601BA7">
        <w:rPr>
          <w:sz w:val="28"/>
          <w:szCs w:val="28"/>
        </w:rPr>
        <w:t>)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Pán Bůh je jediný svatý, ale pak jsou také světci. Znáte nějaké světce? / Znáte světce, kterému je zasvěcen náš kostel? (</w:t>
      </w:r>
      <w:r w:rsidRPr="00D065D3">
        <w:rPr>
          <w:i/>
          <w:iCs/>
          <w:sz w:val="28"/>
          <w:szCs w:val="28"/>
        </w:rPr>
        <w:t>dát prostor dětem</w:t>
      </w:r>
      <w:r w:rsidRPr="00D065D3">
        <w:rPr>
          <w:sz w:val="28"/>
          <w:szCs w:val="28"/>
        </w:rPr>
        <w:t>)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k</w:t>
      </w:r>
      <w:r w:rsidRPr="00D065D3">
        <w:rPr>
          <w:sz w:val="28"/>
          <w:szCs w:val="28"/>
        </w:rPr>
        <w:t>de bydlí svatí?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601BA7" w:rsidRPr="00D065D3" w:rsidRDefault="00820C23" w:rsidP="00601BA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Jsou v nebi, jsou </w:t>
      </w:r>
      <w:r w:rsidR="00601BA7">
        <w:rPr>
          <w:sz w:val="28"/>
          <w:szCs w:val="28"/>
        </w:rPr>
        <w:t xml:space="preserve">u Pána Boha, </w:t>
      </w:r>
      <w:r w:rsidR="00601BA7" w:rsidRPr="00D065D3">
        <w:rPr>
          <w:sz w:val="28"/>
          <w:szCs w:val="28"/>
        </w:rPr>
        <w:t>u Toho, který jediný je svatý.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Myslíte, že svatí neměli žádné hříchy?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Kromě Panny Marie, měli i svatí, když žili na této zemi</w:t>
      </w:r>
      <w:r w:rsidR="00820C23">
        <w:rPr>
          <w:sz w:val="28"/>
          <w:szCs w:val="28"/>
        </w:rPr>
        <w:t xml:space="preserve">, </w:t>
      </w:r>
      <w:r w:rsidRPr="00D065D3">
        <w:rPr>
          <w:sz w:val="28"/>
          <w:szCs w:val="28"/>
        </w:rPr>
        <w:t xml:space="preserve">hříchy. Když tedy i oni zlobili, </w:t>
      </w:r>
      <w:r w:rsidR="00820C23">
        <w:rPr>
          <w:sz w:val="28"/>
          <w:szCs w:val="28"/>
        </w:rPr>
        <w:t>znamená to</w:t>
      </w:r>
      <w:r w:rsidRPr="00D065D3">
        <w:rPr>
          <w:sz w:val="28"/>
          <w:szCs w:val="28"/>
        </w:rPr>
        <w:t xml:space="preserve">, že každý z nás se může stát svatým. </w:t>
      </w:r>
      <w:r w:rsidR="00025662">
        <w:rPr>
          <w:sz w:val="28"/>
          <w:szCs w:val="28"/>
        </w:rPr>
        <w:t>A co více</w:t>
      </w:r>
      <w:r>
        <w:rPr>
          <w:sz w:val="28"/>
          <w:szCs w:val="28"/>
        </w:rPr>
        <w:t xml:space="preserve">, </w:t>
      </w:r>
      <w:r w:rsidR="00025662">
        <w:rPr>
          <w:sz w:val="28"/>
          <w:szCs w:val="28"/>
        </w:rPr>
        <w:t xml:space="preserve">jsme </w:t>
      </w:r>
      <w:r>
        <w:rPr>
          <w:sz w:val="28"/>
          <w:szCs w:val="28"/>
        </w:rPr>
        <w:t xml:space="preserve">Bohem povoláni do stavu svatých. </w:t>
      </w:r>
    </w:p>
    <w:p w:rsidR="00601BA7" w:rsidRPr="00D065D3" w:rsidRDefault="00601BA7" w:rsidP="00601BA7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A v čem je ten svatý jiný než ostatní lid</w:t>
      </w:r>
      <w:r w:rsidR="003F7E3C">
        <w:rPr>
          <w:sz w:val="28"/>
          <w:szCs w:val="28"/>
        </w:rPr>
        <w:t>é</w:t>
      </w:r>
      <w:r w:rsidRPr="00D065D3">
        <w:rPr>
          <w:sz w:val="28"/>
          <w:szCs w:val="28"/>
        </w:rPr>
        <w:t>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6F5336" w:rsidRDefault="00601BA7" w:rsidP="006F5336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 xml:space="preserve">Miluje Pána Ježíše více než ostatní lidi. Protože Pána Ježíše tolik miluje, chce Ho poslouchat, protože ví, že Pán Ježíš ví všechno nejlépe. </w:t>
      </w:r>
      <w:r w:rsidR="0089761C">
        <w:rPr>
          <w:sz w:val="28"/>
          <w:szCs w:val="28"/>
        </w:rPr>
        <w:t xml:space="preserve">Děkuji Vám, že se o to snažíte. Není to lehké, ale </w:t>
      </w:r>
      <w:r w:rsidR="00025662">
        <w:rPr>
          <w:sz w:val="28"/>
          <w:szCs w:val="28"/>
        </w:rPr>
        <w:t>an</w:t>
      </w:r>
      <w:r w:rsidR="0089761C">
        <w:rPr>
          <w:sz w:val="28"/>
          <w:szCs w:val="28"/>
        </w:rPr>
        <w:t xml:space="preserve">i svatí to neměli lehké. Křesťanství je pro dobrodruhy a lidi s odvahou. Bůh pomůže. </w:t>
      </w:r>
    </w:p>
    <w:p w:rsidR="006710D6" w:rsidRDefault="006710D6" w:rsidP="006F5336">
      <w:pPr>
        <w:pStyle w:val="Default"/>
        <w:jc w:val="both"/>
        <w:rPr>
          <w:sz w:val="28"/>
          <w:szCs w:val="28"/>
        </w:rPr>
      </w:pPr>
    </w:p>
    <w:p w:rsidR="006710D6" w:rsidRDefault="006710D6" w:rsidP="006F5336">
      <w:pPr>
        <w:pStyle w:val="Default"/>
        <w:jc w:val="both"/>
        <w:rPr>
          <w:sz w:val="28"/>
          <w:szCs w:val="28"/>
        </w:rPr>
      </w:pPr>
    </w:p>
    <w:p w:rsidR="006710D6" w:rsidRDefault="006710D6" w:rsidP="006F5336">
      <w:pPr>
        <w:pStyle w:val="Default"/>
        <w:jc w:val="both"/>
        <w:rPr>
          <w:sz w:val="28"/>
          <w:szCs w:val="28"/>
        </w:rPr>
      </w:pPr>
    </w:p>
    <w:p w:rsidR="006710D6" w:rsidRDefault="006710D6" w:rsidP="006F5336">
      <w:pPr>
        <w:pStyle w:val="Default"/>
        <w:jc w:val="both"/>
        <w:rPr>
          <w:sz w:val="28"/>
          <w:szCs w:val="28"/>
        </w:rPr>
      </w:pPr>
    </w:p>
    <w:p w:rsidR="006710D6" w:rsidRDefault="006710D6" w:rsidP="006F5336">
      <w:pPr>
        <w:pStyle w:val="Default"/>
        <w:jc w:val="both"/>
        <w:rPr>
          <w:sz w:val="28"/>
          <w:szCs w:val="28"/>
        </w:rPr>
      </w:pPr>
    </w:p>
    <w:p w:rsidR="006F5336" w:rsidRPr="00915D51" w:rsidRDefault="006F5336" w:rsidP="006F5336">
      <w:pPr>
        <w:jc w:val="center"/>
        <w:rPr>
          <w:rFonts w:ascii="Georgia" w:hAnsi="Georgia"/>
          <w:sz w:val="36"/>
          <w:szCs w:val="36"/>
        </w:rPr>
      </w:pPr>
      <w:r w:rsidRPr="00915D51">
        <w:rPr>
          <w:rFonts w:ascii="Georgia" w:hAnsi="Georgia"/>
          <w:b/>
          <w:bCs/>
          <w:sz w:val="36"/>
          <w:szCs w:val="36"/>
        </w:rPr>
        <w:t>MINIKATECHEZE PRO STARŠÍ DĚTI</w:t>
      </w:r>
    </w:p>
    <w:p w:rsidR="006F5336" w:rsidRDefault="006F5336" w:rsidP="006F53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6710D6" w:rsidRDefault="006710D6" w:rsidP="006F5336">
      <w:pPr>
        <w:pStyle w:val="Default"/>
        <w:jc w:val="center"/>
        <w:rPr>
          <w:sz w:val="22"/>
          <w:szCs w:val="22"/>
        </w:rPr>
      </w:pPr>
    </w:p>
    <w:p w:rsidR="006F5336" w:rsidRDefault="006F5336" w:rsidP="006710D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</w:t>
      </w:r>
      <w:r w:rsidR="006710D6">
        <w:rPr>
          <w:sz w:val="22"/>
          <w:szCs w:val="22"/>
        </w:rPr>
        <w:t> </w:t>
      </w:r>
      <w:r>
        <w:rPr>
          <w:sz w:val="22"/>
          <w:szCs w:val="22"/>
        </w:rPr>
        <w:t>POMŮCKOU</w:t>
      </w:r>
    </w:p>
    <w:p w:rsidR="006710D6" w:rsidRDefault="006710D6" w:rsidP="006F5336">
      <w:pPr>
        <w:pStyle w:val="Default"/>
        <w:jc w:val="center"/>
        <w:rPr>
          <w:sz w:val="22"/>
          <w:szCs w:val="22"/>
        </w:rPr>
      </w:pPr>
    </w:p>
    <w:p w:rsidR="006F5336" w:rsidRDefault="006F5336" w:rsidP="006F53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6F5336" w:rsidRDefault="006F5336" w:rsidP="006F53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F5336" w:rsidRPr="00E73D23" w:rsidRDefault="006F5336" w:rsidP="006F5336">
      <w:pPr>
        <w:pStyle w:val="Default"/>
        <w:ind w:left="720"/>
        <w:jc w:val="center"/>
        <w:rPr>
          <w:sz w:val="22"/>
          <w:szCs w:val="22"/>
        </w:rPr>
      </w:pPr>
    </w:p>
    <w:p w:rsidR="004B3ED5" w:rsidRDefault="006710D6" w:rsidP="006710D6">
      <w:pPr>
        <w:pStyle w:val="Default"/>
        <w:jc w:val="center"/>
        <w:rPr>
          <w:rStyle w:val="apple-converted-space"/>
          <w:sz w:val="27"/>
          <w:szCs w:val="27"/>
        </w:rPr>
      </w:pPr>
      <w:r>
        <w:rPr>
          <w:b/>
          <w:bCs/>
          <w:sz w:val="32"/>
          <w:szCs w:val="32"/>
        </w:rPr>
        <w:t>2. neděle</w:t>
      </w:r>
      <w:r w:rsidR="006F5336">
        <w:rPr>
          <w:b/>
          <w:bCs/>
          <w:sz w:val="32"/>
          <w:szCs w:val="32"/>
        </w:rPr>
        <w:t xml:space="preserve"> mezidobí</w:t>
      </w:r>
      <w:r w:rsidR="006F5336" w:rsidRPr="00E73D23">
        <w:rPr>
          <w:b/>
          <w:bCs/>
          <w:sz w:val="32"/>
          <w:szCs w:val="32"/>
        </w:rPr>
        <w:t xml:space="preserve"> cyklus A</w:t>
      </w:r>
      <w:r w:rsidR="006F5336" w:rsidRPr="00471B44">
        <w:rPr>
          <w:sz w:val="27"/>
          <w:szCs w:val="27"/>
        </w:rPr>
        <w:br/>
      </w:r>
      <w:r w:rsidR="006F5336" w:rsidRPr="00471B44">
        <w:rPr>
          <w:sz w:val="27"/>
          <w:szCs w:val="27"/>
        </w:rPr>
        <w:br/>
      </w:r>
      <w:r>
        <w:rPr>
          <w:i/>
          <w:sz w:val="22"/>
          <w:szCs w:val="22"/>
        </w:rPr>
        <w:t>„</w:t>
      </w:r>
      <w:r w:rsidRPr="006A563F">
        <w:rPr>
          <w:i/>
          <w:sz w:val="22"/>
          <w:szCs w:val="22"/>
        </w:rPr>
        <w:t xml:space="preserve">Pavel, z Boží vůle povolaný za apoštola Ježíše Krista; a bratr </w:t>
      </w:r>
      <w:proofErr w:type="spellStart"/>
      <w:r w:rsidRPr="006A563F">
        <w:rPr>
          <w:i/>
          <w:sz w:val="22"/>
          <w:szCs w:val="22"/>
        </w:rPr>
        <w:t>Sosthenes</w:t>
      </w:r>
      <w:proofErr w:type="spellEnd"/>
      <w:r w:rsidRPr="006A563F">
        <w:rPr>
          <w:i/>
          <w:sz w:val="22"/>
          <w:szCs w:val="22"/>
        </w:rPr>
        <w:t xml:space="preserve"> členům církevní obce Boží v </w:t>
      </w:r>
      <w:proofErr w:type="spellStart"/>
      <w:r w:rsidRPr="006A563F">
        <w:rPr>
          <w:i/>
          <w:sz w:val="22"/>
          <w:szCs w:val="22"/>
        </w:rPr>
        <w:t>Korintě</w:t>
      </w:r>
      <w:proofErr w:type="spellEnd"/>
      <w:r w:rsidRPr="006A563F">
        <w:rPr>
          <w:i/>
          <w:sz w:val="22"/>
          <w:szCs w:val="22"/>
        </w:rPr>
        <w:t>, kteří byli posvěceni v Kristu Ježíši a povoláni do stavu svatých, a také všem, kteří kdekoli vzývají jméno Pána Ježíše Krista, Pána svého i našeho.</w:t>
      </w:r>
      <w:r>
        <w:rPr>
          <w:i/>
          <w:sz w:val="22"/>
          <w:szCs w:val="22"/>
        </w:rPr>
        <w:t>“</w:t>
      </w:r>
      <w:r w:rsidRPr="006A563F">
        <w:rPr>
          <w:rStyle w:val="apple-converted-space"/>
          <w:sz w:val="27"/>
          <w:szCs w:val="27"/>
        </w:rPr>
        <w:t> </w:t>
      </w:r>
    </w:p>
    <w:p w:rsidR="006710D6" w:rsidRDefault="006710D6" w:rsidP="006710D6">
      <w:pPr>
        <w:pStyle w:val="Default"/>
        <w:jc w:val="center"/>
        <w:rPr>
          <w:rFonts w:eastAsia="Times New Roman" w:cs="Times New Roman"/>
          <w:i/>
          <w:sz w:val="22"/>
          <w:szCs w:val="22"/>
        </w:rPr>
      </w:pPr>
      <w:r w:rsidRPr="006A563F">
        <w:rPr>
          <w:rFonts w:eastAsia="Times New Roman" w:cs="Times New Roman"/>
          <w:i/>
          <w:sz w:val="22"/>
          <w:szCs w:val="22"/>
        </w:rPr>
        <w:t xml:space="preserve">(1 </w:t>
      </w:r>
      <w:proofErr w:type="spellStart"/>
      <w:r w:rsidRPr="006A563F">
        <w:rPr>
          <w:rFonts w:eastAsia="Times New Roman" w:cs="Times New Roman"/>
          <w:i/>
          <w:sz w:val="22"/>
          <w:szCs w:val="22"/>
        </w:rPr>
        <w:t>Kor</w:t>
      </w:r>
      <w:proofErr w:type="spellEnd"/>
      <w:r w:rsidRPr="006A563F">
        <w:rPr>
          <w:rFonts w:eastAsia="Times New Roman" w:cs="Times New Roman"/>
          <w:i/>
          <w:sz w:val="22"/>
          <w:szCs w:val="22"/>
        </w:rPr>
        <w:t xml:space="preserve"> 1, 1-3)</w:t>
      </w:r>
    </w:p>
    <w:p w:rsidR="006710D6" w:rsidRPr="0017548F" w:rsidRDefault="006710D6" w:rsidP="006710D6">
      <w:pPr>
        <w:pStyle w:val="Default"/>
        <w:jc w:val="center"/>
        <w:rPr>
          <w:sz w:val="20"/>
          <w:szCs w:val="20"/>
        </w:rPr>
      </w:pPr>
    </w:p>
    <w:p w:rsidR="006F5336" w:rsidRDefault="006F5336" w:rsidP="006710D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Kněz si zavolá děti nadšeně před obětní stůl: </w:t>
      </w:r>
      <w:r w:rsidRPr="00471B44">
        <w:rPr>
          <w:b/>
          <w:i/>
          <w:sz w:val="20"/>
          <w:szCs w:val="20"/>
        </w:rPr>
        <w:t>„Děti, pojďte dopředu!“</w:t>
      </w:r>
    </w:p>
    <w:p w:rsidR="006F5336" w:rsidRDefault="006F5336" w:rsidP="006F533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posadil do podřepu nebo na taburet.</w:t>
      </w:r>
    </w:p>
    <w:p w:rsidR="006F5336" w:rsidRDefault="006F5336" w:rsidP="006F5336">
      <w:pPr>
        <w:pStyle w:val="Default"/>
        <w:jc w:val="center"/>
        <w:rPr>
          <w:sz w:val="20"/>
          <w:szCs w:val="20"/>
        </w:rPr>
      </w:pPr>
    </w:p>
    <w:p w:rsidR="006F5336" w:rsidRDefault="006F5336" w:rsidP="0079761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Pomůcka, kterou navrhujeme:</w:t>
      </w:r>
    </w:p>
    <w:p w:rsidR="006710D6" w:rsidRDefault="006710D6" w:rsidP="0079761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slovo „po“ a slovo „volání“ na dvou papírech</w:t>
      </w:r>
    </w:p>
    <w:p w:rsidR="006F5336" w:rsidRDefault="006710D6" w:rsidP="0079761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797616">
        <w:rPr>
          <w:sz w:val="20"/>
          <w:szCs w:val="20"/>
        </w:rPr>
        <w:t>lekcionář – druhé čtení</w:t>
      </w:r>
    </w:p>
    <w:p w:rsidR="00797616" w:rsidRDefault="00797616" w:rsidP="0079761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text s přikázáním lásky</w:t>
      </w:r>
      <w:r w:rsidR="00A615E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nastříhané k rozdání dětem</w:t>
      </w:r>
    </w:p>
    <w:p w:rsidR="006F5336" w:rsidRDefault="006F5336" w:rsidP="006F5336">
      <w:pPr>
        <w:pStyle w:val="Default"/>
        <w:jc w:val="center"/>
        <w:rPr>
          <w:sz w:val="20"/>
          <w:szCs w:val="20"/>
        </w:rPr>
      </w:pPr>
    </w:p>
    <w:p w:rsidR="006710D6" w:rsidRDefault="006710D6" w:rsidP="006710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mám na vás takovou zvláštní otázku: </w:t>
      </w:r>
      <w:r w:rsidR="00A615E6">
        <w:rPr>
          <w:sz w:val="28"/>
          <w:szCs w:val="28"/>
        </w:rPr>
        <w:t>Přišly</w:t>
      </w:r>
      <w:r>
        <w:rPr>
          <w:sz w:val="28"/>
          <w:szCs w:val="28"/>
        </w:rPr>
        <w:t xml:space="preserve"> byste dopředu, kdybych vás nepovolal?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EF5B63" w:rsidRDefault="00EF5B63" w:rsidP="00EF5B6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Já jsem vás povolal a vy jste přišly. Tím jste se staly povolanými. Ve slově povolání můžeme rozlišit dvě části, které jej tvoří. Dokázaly byste říct, které?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  <w:r w:rsidRPr="00797616">
        <w:rPr>
          <w:i/>
          <w:sz w:val="28"/>
          <w:szCs w:val="28"/>
        </w:rPr>
        <w:t xml:space="preserve">Ukázat </w:t>
      </w:r>
      <w:r>
        <w:rPr>
          <w:i/>
          <w:sz w:val="28"/>
          <w:szCs w:val="28"/>
        </w:rPr>
        <w:t xml:space="preserve">dětem papíry se slovy </w:t>
      </w:r>
      <w:r w:rsidRPr="00EF5B63">
        <w:rPr>
          <w:b/>
          <w:i/>
          <w:sz w:val="28"/>
          <w:szCs w:val="28"/>
        </w:rPr>
        <w:t>po</w:t>
      </w:r>
      <w:r>
        <w:rPr>
          <w:i/>
          <w:sz w:val="28"/>
          <w:szCs w:val="28"/>
        </w:rPr>
        <w:t xml:space="preserve"> a </w:t>
      </w:r>
      <w:r w:rsidRPr="00EF5B63">
        <w:rPr>
          <w:b/>
          <w:i/>
          <w:sz w:val="28"/>
          <w:szCs w:val="28"/>
        </w:rPr>
        <w:t>volání</w:t>
      </w:r>
      <w:r>
        <w:rPr>
          <w:i/>
          <w:sz w:val="28"/>
          <w:szCs w:val="28"/>
        </w:rPr>
        <w:t>, nejprve těsně vedle sebe a pak odděleně, abychom zdůraznili jednotlivé části slova.</w:t>
      </w:r>
    </w:p>
    <w:p w:rsidR="00EF5B63" w:rsidRDefault="00EF5B63" w:rsidP="00EF5B6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to předložka, říkáme předpona slova, </w:t>
      </w:r>
      <w:r w:rsidRPr="007D67D9">
        <w:rPr>
          <w:b/>
          <w:sz w:val="28"/>
          <w:szCs w:val="28"/>
        </w:rPr>
        <w:t>po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a podstatné jméno </w:t>
      </w:r>
      <w:r w:rsidRPr="007D67D9">
        <w:rPr>
          <w:b/>
          <w:sz w:val="28"/>
          <w:szCs w:val="28"/>
        </w:rPr>
        <w:t>volání</w:t>
      </w:r>
      <w:r>
        <w:rPr>
          <w:sz w:val="28"/>
          <w:szCs w:val="28"/>
        </w:rPr>
        <w:t>, které tvoří kořen slova, jeho základ. To nám prozrazuje, kdo je to povolaný. Dokážete to říci?(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EF5B63" w:rsidRDefault="00EF5B63" w:rsidP="00EF5B6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to ten, který </w:t>
      </w:r>
      <w:r w:rsidRPr="006F4BC5">
        <w:rPr>
          <w:b/>
          <w:sz w:val="28"/>
          <w:szCs w:val="28"/>
        </w:rPr>
        <w:t>slyšel volání</w:t>
      </w:r>
      <w:r>
        <w:rPr>
          <w:sz w:val="28"/>
          <w:szCs w:val="28"/>
        </w:rPr>
        <w:t xml:space="preserve"> a </w:t>
      </w:r>
      <w:r>
        <w:rPr>
          <w:b/>
          <w:sz w:val="28"/>
          <w:szCs w:val="28"/>
        </w:rPr>
        <w:t>po</w:t>
      </w:r>
      <w:r>
        <w:rPr>
          <w:sz w:val="28"/>
          <w:szCs w:val="28"/>
        </w:rPr>
        <w:t xml:space="preserve"> té se vydal na cestu, tak jako vy. </w:t>
      </w:r>
    </w:p>
    <w:p w:rsidR="00797616" w:rsidRDefault="006710D6" w:rsidP="0079761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Víte, k čemu jsou všichni křesťané povol</w:t>
      </w:r>
      <w:r w:rsidR="00195999">
        <w:rPr>
          <w:sz w:val="28"/>
          <w:szCs w:val="28"/>
        </w:rPr>
        <w:t>á</w:t>
      </w:r>
      <w:r>
        <w:rPr>
          <w:sz w:val="28"/>
          <w:szCs w:val="28"/>
        </w:rPr>
        <w:t>n</w:t>
      </w:r>
      <w:r w:rsidR="00195999">
        <w:rPr>
          <w:sz w:val="28"/>
          <w:szCs w:val="28"/>
        </w:rPr>
        <w:t>i</w:t>
      </w:r>
      <w:r>
        <w:rPr>
          <w:sz w:val="28"/>
          <w:szCs w:val="28"/>
        </w:rPr>
        <w:t xml:space="preserve">? </w:t>
      </w:r>
      <w:r w:rsidR="00797616">
        <w:rPr>
          <w:sz w:val="28"/>
          <w:szCs w:val="28"/>
        </w:rPr>
        <w:t>(</w:t>
      </w:r>
      <w:r w:rsidR="00797616">
        <w:rPr>
          <w:i/>
          <w:iCs/>
          <w:sz w:val="28"/>
          <w:szCs w:val="28"/>
        </w:rPr>
        <w:t>dát prostor dětem, nehodnotit</w:t>
      </w:r>
      <w:r w:rsidR="00797616">
        <w:rPr>
          <w:sz w:val="28"/>
          <w:szCs w:val="28"/>
        </w:rPr>
        <w:t xml:space="preserve">) </w:t>
      </w:r>
    </w:p>
    <w:p w:rsidR="00797616" w:rsidRDefault="00797616" w:rsidP="006710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Zkusme si znovu </w:t>
      </w:r>
      <w:proofErr w:type="spellStart"/>
      <w:r>
        <w:rPr>
          <w:sz w:val="28"/>
          <w:szCs w:val="28"/>
        </w:rPr>
        <w:t>přeš</w:t>
      </w:r>
      <w:r w:rsidR="00D249D6">
        <w:rPr>
          <w:sz w:val="28"/>
          <w:szCs w:val="28"/>
        </w:rPr>
        <w:t>č</w:t>
      </w:r>
      <w:r>
        <w:rPr>
          <w:sz w:val="28"/>
          <w:szCs w:val="28"/>
        </w:rPr>
        <w:t>ít</w:t>
      </w:r>
      <w:proofErr w:type="spellEnd"/>
      <w:r>
        <w:rPr>
          <w:sz w:val="28"/>
          <w:szCs w:val="28"/>
        </w:rPr>
        <w:t xml:space="preserve"> druhé čtení. Kdo nám ho přečte? Kdo se nestydí? </w:t>
      </w:r>
    </w:p>
    <w:p w:rsidR="00797616" w:rsidRDefault="00797616" w:rsidP="0079761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Co tu bylo řečeno o povolání?(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797616" w:rsidRDefault="00797616" w:rsidP="006710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 prvé, že svatý Pavel byl Bohem povolán za apoštola Ježíše Krista. </w:t>
      </w:r>
    </w:p>
    <w:p w:rsidR="006710D6" w:rsidRPr="00601BA7" w:rsidRDefault="00797616" w:rsidP="006710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Za druhé tam byla řeč o</w:t>
      </w:r>
      <w:r w:rsidR="006710D6">
        <w:rPr>
          <w:sz w:val="28"/>
          <w:szCs w:val="28"/>
        </w:rPr>
        <w:t xml:space="preserve"> povolání do stavu svatých.</w:t>
      </w:r>
    </w:p>
    <w:p w:rsidR="00797616" w:rsidRDefault="006710D6" w:rsidP="00797616">
      <w:pPr>
        <w:pStyle w:val="Default"/>
        <w:jc w:val="both"/>
        <w:rPr>
          <w:sz w:val="28"/>
          <w:szCs w:val="28"/>
        </w:rPr>
      </w:pPr>
      <w:r>
        <w:rPr>
          <w:sz w:val="28"/>
          <w:szCs w:val="22"/>
        </w:rPr>
        <w:t>Co to znamená? Povolání do stavu svatých?</w:t>
      </w:r>
      <w:r w:rsidR="00797616">
        <w:rPr>
          <w:sz w:val="28"/>
          <w:szCs w:val="28"/>
        </w:rPr>
        <w:t>(</w:t>
      </w:r>
      <w:r w:rsidR="00797616">
        <w:rPr>
          <w:i/>
          <w:iCs/>
          <w:sz w:val="28"/>
          <w:szCs w:val="28"/>
        </w:rPr>
        <w:t>dát prostor dětem, nehodnotit</w:t>
      </w:r>
      <w:r w:rsidR="00797616">
        <w:rPr>
          <w:sz w:val="28"/>
          <w:szCs w:val="28"/>
        </w:rPr>
        <w:t xml:space="preserve">) </w:t>
      </w:r>
    </w:p>
    <w:p w:rsidR="006710D6" w:rsidRDefault="006710D6" w:rsidP="006710D6">
      <w:pPr>
        <w:pStyle w:val="Default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Bůh nás volá ke svatosti, a pokud jeho volání zaslechneme a vydáme se na cestu ke svatosti, </w:t>
      </w:r>
      <w:r w:rsidR="00D8631F">
        <w:rPr>
          <w:sz w:val="28"/>
          <w:szCs w:val="22"/>
        </w:rPr>
        <w:t>p</w:t>
      </w:r>
      <w:r>
        <w:rPr>
          <w:sz w:val="28"/>
          <w:szCs w:val="22"/>
        </w:rPr>
        <w:t>ak patříme k povolaným ke svatosti.</w:t>
      </w:r>
    </w:p>
    <w:p w:rsidR="00797616" w:rsidRDefault="00797616" w:rsidP="00797616">
      <w:pPr>
        <w:pStyle w:val="Default"/>
        <w:jc w:val="both"/>
        <w:rPr>
          <w:sz w:val="28"/>
          <w:szCs w:val="28"/>
        </w:rPr>
      </w:pPr>
      <w:r>
        <w:rPr>
          <w:sz w:val="28"/>
          <w:szCs w:val="22"/>
        </w:rPr>
        <w:t xml:space="preserve">Znáte jméno nějakého světce?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6710D6" w:rsidRPr="00D065D3" w:rsidRDefault="006710D6" w:rsidP="006710D6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Myslíte, že svatí neměli žádné hříchy?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6710D6" w:rsidRPr="00D065D3" w:rsidRDefault="006710D6" w:rsidP="006710D6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Kromě Panny Marie, měli i svatí, když žili na této zemi</w:t>
      </w:r>
      <w:r w:rsidR="001E45C6">
        <w:rPr>
          <w:sz w:val="28"/>
          <w:szCs w:val="28"/>
        </w:rPr>
        <w:t>,</w:t>
      </w:r>
      <w:r w:rsidRPr="00D065D3">
        <w:rPr>
          <w:sz w:val="28"/>
          <w:szCs w:val="28"/>
        </w:rPr>
        <w:t xml:space="preserve"> h</w:t>
      </w:r>
      <w:r w:rsidR="001E45C6">
        <w:rPr>
          <w:sz w:val="28"/>
          <w:szCs w:val="28"/>
        </w:rPr>
        <w:t xml:space="preserve">říchy. Když tedy i oni zlobili, </w:t>
      </w:r>
      <w:r w:rsidRPr="00D065D3">
        <w:rPr>
          <w:sz w:val="28"/>
          <w:szCs w:val="28"/>
        </w:rPr>
        <w:t>znamená</w:t>
      </w:r>
      <w:r w:rsidR="001E45C6">
        <w:rPr>
          <w:sz w:val="28"/>
          <w:szCs w:val="28"/>
        </w:rPr>
        <w:t xml:space="preserve"> to</w:t>
      </w:r>
      <w:r w:rsidRPr="00D065D3">
        <w:rPr>
          <w:sz w:val="28"/>
          <w:szCs w:val="28"/>
        </w:rPr>
        <w:t xml:space="preserve">, že každý z nás se může stát svatým. </w:t>
      </w:r>
      <w:r w:rsidR="006C0A69">
        <w:rPr>
          <w:sz w:val="28"/>
          <w:szCs w:val="28"/>
        </w:rPr>
        <w:t>A co více,</w:t>
      </w:r>
      <w:r w:rsidR="00DC590F">
        <w:rPr>
          <w:sz w:val="28"/>
          <w:szCs w:val="28"/>
        </w:rPr>
        <w:t xml:space="preserve"> js</w:t>
      </w:r>
      <w:r>
        <w:rPr>
          <w:sz w:val="28"/>
          <w:szCs w:val="28"/>
        </w:rPr>
        <w:t>m</w:t>
      </w:r>
      <w:r w:rsidR="00DC590F">
        <w:rPr>
          <w:sz w:val="28"/>
          <w:szCs w:val="28"/>
        </w:rPr>
        <w:t>e</w:t>
      </w:r>
      <w:r>
        <w:rPr>
          <w:sz w:val="28"/>
          <w:szCs w:val="28"/>
        </w:rPr>
        <w:t xml:space="preserve"> Bohem povoláni do stavu svatých. </w:t>
      </w:r>
    </w:p>
    <w:p w:rsidR="006710D6" w:rsidRPr="00D065D3" w:rsidRDefault="006710D6" w:rsidP="006710D6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A v čem je ten svatý jiný než ostatní lid</w:t>
      </w:r>
      <w:r w:rsidR="004C23BB">
        <w:rPr>
          <w:sz w:val="28"/>
          <w:szCs w:val="28"/>
        </w:rPr>
        <w:t>é</w:t>
      </w:r>
      <w:r w:rsidRPr="00D065D3">
        <w:rPr>
          <w:sz w:val="28"/>
          <w:szCs w:val="28"/>
        </w:rPr>
        <w:t>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797616" w:rsidRDefault="006710D6" w:rsidP="006710D6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lastRenderedPageBreak/>
        <w:t xml:space="preserve">Miluje Pána Ježíše více než ostatní lidi. Protože Pána Ježíše tolik miluje, chce Ho poslouchat, protože ví, že Pán Ježíš ví všechno nejlépe. </w:t>
      </w:r>
      <w:r w:rsidR="00797616">
        <w:rPr>
          <w:sz w:val="28"/>
          <w:szCs w:val="28"/>
        </w:rPr>
        <w:t>Pán Ježíš nám k tomu dal velmi jednoduché a zároveň velmi těžké přikázání lásky. Víte</w:t>
      </w:r>
      <w:r w:rsidR="003F7E3C">
        <w:rPr>
          <w:sz w:val="28"/>
          <w:szCs w:val="28"/>
        </w:rPr>
        <w:t xml:space="preserve">, děti, </w:t>
      </w:r>
      <w:r w:rsidR="00797616">
        <w:rPr>
          <w:sz w:val="28"/>
          <w:szCs w:val="28"/>
        </w:rPr>
        <w:t xml:space="preserve">jak zní? </w:t>
      </w:r>
    </w:p>
    <w:p w:rsidR="006C5505" w:rsidRDefault="00797616" w:rsidP="006710D6">
      <w:pPr>
        <w:pStyle w:val="Default"/>
        <w:jc w:val="both"/>
        <w:rPr>
          <w:sz w:val="28"/>
          <w:szCs w:val="28"/>
        </w:rPr>
      </w:pPr>
      <w:r w:rsidRPr="00797616">
        <w:rPr>
          <w:i/>
          <w:sz w:val="28"/>
          <w:szCs w:val="28"/>
        </w:rPr>
        <w:t xml:space="preserve">Rozdat </w:t>
      </w:r>
      <w:r w:rsidR="006C5505">
        <w:rPr>
          <w:i/>
          <w:sz w:val="28"/>
          <w:szCs w:val="28"/>
        </w:rPr>
        <w:t>předtištěný text</w:t>
      </w:r>
      <w:r w:rsidRPr="00797616">
        <w:rPr>
          <w:i/>
          <w:sz w:val="28"/>
          <w:szCs w:val="28"/>
        </w:rPr>
        <w:t xml:space="preserve"> a spolu přečíst</w:t>
      </w:r>
      <w:r>
        <w:rPr>
          <w:sz w:val="28"/>
          <w:szCs w:val="28"/>
        </w:rPr>
        <w:t xml:space="preserve">: </w:t>
      </w:r>
    </w:p>
    <w:p w:rsidR="006C5505" w:rsidRPr="00E41CE2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>„‚</w:t>
      </w:r>
      <w:bookmarkStart w:id="0" w:name="_GoBack"/>
      <w:r w:rsidRPr="00E41CE2">
        <w:rPr>
          <w:b/>
          <w:i/>
          <w:sz w:val="28"/>
          <w:szCs w:val="28"/>
        </w:rPr>
        <w:t xml:space="preserve">Miluj Hospodina, Boha svého, </w:t>
      </w:r>
    </w:p>
    <w:p w:rsidR="006C5505" w:rsidRPr="00E41CE2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 xml:space="preserve">z celého svého srdce, </w:t>
      </w:r>
    </w:p>
    <w:p w:rsidR="003F7E3C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 xml:space="preserve">celou svou duší, </w:t>
      </w:r>
    </w:p>
    <w:p w:rsidR="003F7E3C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 xml:space="preserve">celou svou silou </w:t>
      </w:r>
    </w:p>
    <w:p w:rsidR="006C5505" w:rsidRPr="00E41CE2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>a celou svou myslí</w:t>
      </w:r>
      <w:bookmarkEnd w:id="0"/>
      <w:r w:rsidRPr="00E41CE2">
        <w:rPr>
          <w:b/>
          <w:i/>
          <w:sz w:val="28"/>
          <w:szCs w:val="28"/>
        </w:rPr>
        <w:t>'</w:t>
      </w:r>
    </w:p>
    <w:p w:rsidR="006C5505" w:rsidRPr="00E41CE2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 xml:space="preserve"> a </w:t>
      </w:r>
    </w:p>
    <w:p w:rsidR="006C5505" w:rsidRPr="00E41CE2" w:rsidRDefault="00797616" w:rsidP="006C5505">
      <w:pPr>
        <w:pStyle w:val="Default"/>
        <w:jc w:val="center"/>
        <w:rPr>
          <w:b/>
          <w:i/>
          <w:sz w:val="28"/>
          <w:szCs w:val="28"/>
        </w:rPr>
      </w:pPr>
      <w:r w:rsidRPr="00E41CE2">
        <w:rPr>
          <w:b/>
          <w:i/>
          <w:sz w:val="28"/>
          <w:szCs w:val="28"/>
        </w:rPr>
        <w:t>miluj svého bližního jako sám sebe“.</w:t>
      </w:r>
    </w:p>
    <w:p w:rsidR="006C5505" w:rsidRDefault="006C5505" w:rsidP="006C5505">
      <w:pPr>
        <w:pStyle w:val="Default"/>
        <w:jc w:val="center"/>
        <w:rPr>
          <w:sz w:val="28"/>
          <w:szCs w:val="28"/>
        </w:rPr>
      </w:pPr>
    </w:p>
    <w:p w:rsidR="006710D6" w:rsidRDefault="006710D6" w:rsidP="006C55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Děkuji Vám, že se o to snažíte. Není to lehké, ale i svatí to neměli lehké. Křesťanství je pro dobrodruhy a lidi s odvahou. Bůh pomůže.</w:t>
      </w:r>
    </w:p>
    <w:p w:rsidR="003976E4" w:rsidRDefault="003976E4" w:rsidP="006C5505">
      <w:pPr>
        <w:pStyle w:val="Default"/>
        <w:jc w:val="center"/>
      </w:pPr>
    </w:p>
    <w:sectPr w:rsidR="003976E4" w:rsidSect="00671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7886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F5336"/>
    <w:rsid w:val="00016077"/>
    <w:rsid w:val="00025662"/>
    <w:rsid w:val="000B7FAB"/>
    <w:rsid w:val="0017548F"/>
    <w:rsid w:val="00195999"/>
    <w:rsid w:val="001C6CB5"/>
    <w:rsid w:val="001E45C6"/>
    <w:rsid w:val="002D396B"/>
    <w:rsid w:val="003976E4"/>
    <w:rsid w:val="003F7E3C"/>
    <w:rsid w:val="004B3ED5"/>
    <w:rsid w:val="004C23BB"/>
    <w:rsid w:val="004C316F"/>
    <w:rsid w:val="004C7AD5"/>
    <w:rsid w:val="0051198B"/>
    <w:rsid w:val="0053435C"/>
    <w:rsid w:val="00601BA7"/>
    <w:rsid w:val="006710D6"/>
    <w:rsid w:val="006C0A69"/>
    <w:rsid w:val="006C5505"/>
    <w:rsid w:val="006D0172"/>
    <w:rsid w:val="006F4BC5"/>
    <w:rsid w:val="006F5336"/>
    <w:rsid w:val="007517EB"/>
    <w:rsid w:val="00797616"/>
    <w:rsid w:val="007D67D9"/>
    <w:rsid w:val="007D690F"/>
    <w:rsid w:val="007F613E"/>
    <w:rsid w:val="00820C23"/>
    <w:rsid w:val="0089761C"/>
    <w:rsid w:val="0094467A"/>
    <w:rsid w:val="009F4E9B"/>
    <w:rsid w:val="00A615E6"/>
    <w:rsid w:val="00BF3D9E"/>
    <w:rsid w:val="00BF7B41"/>
    <w:rsid w:val="00C41693"/>
    <w:rsid w:val="00D249D6"/>
    <w:rsid w:val="00D8631F"/>
    <w:rsid w:val="00DA4C70"/>
    <w:rsid w:val="00DA6CF9"/>
    <w:rsid w:val="00DC590F"/>
    <w:rsid w:val="00E41CE2"/>
    <w:rsid w:val="00EF5B63"/>
    <w:rsid w:val="00F20890"/>
    <w:rsid w:val="00F942FE"/>
    <w:rsid w:val="00FA2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2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F533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6F53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837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37</cp:revision>
  <dcterms:created xsi:type="dcterms:W3CDTF">2017-01-09T21:47:00Z</dcterms:created>
  <dcterms:modified xsi:type="dcterms:W3CDTF">2017-01-09T22:59:00Z</dcterms:modified>
</cp:coreProperties>
</file>