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5B933" w14:textId="77777777" w:rsidR="00652B36" w:rsidRPr="00E73D23" w:rsidRDefault="00652B36" w:rsidP="00652B36">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14:paraId="406EA0B6" w14:textId="77777777" w:rsidR="00652B36" w:rsidRDefault="00652B36" w:rsidP="00652B36">
      <w:pPr>
        <w:pStyle w:val="Default"/>
        <w:jc w:val="center"/>
        <w:rPr>
          <w:i/>
          <w:iCs/>
          <w:sz w:val="20"/>
          <w:szCs w:val="20"/>
        </w:rPr>
      </w:pPr>
      <w:r>
        <w:rPr>
          <w:i/>
          <w:iCs/>
          <w:sz w:val="20"/>
          <w:szCs w:val="20"/>
        </w:rPr>
        <w:t>10 - 15 let, starší školní věk, 2. stupeň ZŠ 5. - 9. třída, víceletá gymnázia 1. - 4. Třída</w:t>
      </w:r>
    </w:p>
    <w:p w14:paraId="6F182F05" w14:textId="77777777" w:rsidR="00DD66DA" w:rsidRDefault="00DD66DA" w:rsidP="00652B36">
      <w:pPr>
        <w:pStyle w:val="Default"/>
        <w:jc w:val="center"/>
        <w:rPr>
          <w:iCs/>
          <w:sz w:val="22"/>
          <w:szCs w:val="22"/>
        </w:rPr>
      </w:pPr>
    </w:p>
    <w:p w14:paraId="0DD0C8E8" w14:textId="77777777" w:rsidR="00652B36" w:rsidRPr="00E73D23" w:rsidRDefault="00652B36" w:rsidP="00DD66DA">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14:paraId="1DB829F3" w14:textId="77777777" w:rsidR="00BA3FEB" w:rsidRDefault="00BA3FEB" w:rsidP="00BA3FEB">
      <w:pPr>
        <w:pStyle w:val="Default"/>
        <w:jc w:val="center"/>
        <w:rPr>
          <w:b/>
          <w:bCs/>
          <w:sz w:val="32"/>
          <w:szCs w:val="32"/>
        </w:rPr>
      </w:pPr>
    </w:p>
    <w:p w14:paraId="3D2E1590" w14:textId="77777777" w:rsidR="007B4D8E" w:rsidRPr="00876047" w:rsidRDefault="007B4D8E" w:rsidP="007B4D8E">
      <w:pPr>
        <w:pStyle w:val="Default"/>
        <w:jc w:val="center"/>
        <w:rPr>
          <w:b/>
          <w:bCs/>
          <w:i/>
          <w:sz w:val="32"/>
          <w:szCs w:val="32"/>
        </w:rPr>
      </w:pPr>
      <w:r>
        <w:rPr>
          <w:b/>
          <w:sz w:val="32"/>
          <w:szCs w:val="32"/>
        </w:rPr>
        <w:t>32. neděle v mezidobí Cyklus C</w:t>
      </w:r>
    </w:p>
    <w:p w14:paraId="2BFDF753" w14:textId="77777777" w:rsidR="007B4D8E" w:rsidRPr="00064E68" w:rsidRDefault="007B4D8E" w:rsidP="007B4D8E">
      <w:pPr>
        <w:pStyle w:val="Default"/>
        <w:jc w:val="center"/>
        <w:rPr>
          <w:rFonts w:asciiTheme="minorHAnsi" w:hAnsiTheme="minorHAnsi" w:cstheme="minorHAnsi"/>
          <w:i/>
          <w:sz w:val="22"/>
          <w:szCs w:val="22"/>
        </w:rPr>
      </w:pPr>
    </w:p>
    <w:p w14:paraId="490605F7" w14:textId="77777777" w:rsidR="007B4D8E" w:rsidRPr="00297F74" w:rsidRDefault="007B4D8E" w:rsidP="007B4D8E">
      <w:pPr>
        <w:pStyle w:val="Default"/>
        <w:jc w:val="center"/>
        <w:rPr>
          <w:rFonts w:asciiTheme="minorHAnsi" w:hAnsiTheme="minorHAnsi" w:cs="Arial"/>
          <w:i/>
          <w:sz w:val="22"/>
          <w:szCs w:val="22"/>
          <w:shd w:val="clear" w:color="auto" w:fill="FFFFFF"/>
        </w:rPr>
      </w:pPr>
      <w:r w:rsidRPr="00297F74">
        <w:rPr>
          <w:rFonts w:asciiTheme="minorHAnsi" w:hAnsiTheme="minorHAnsi" w:cs="Arial"/>
          <w:i/>
          <w:sz w:val="22"/>
          <w:szCs w:val="22"/>
          <w:shd w:val="clear" w:color="auto" w:fill="FFFFFF"/>
        </w:rPr>
        <w:t>K Ježíšovi přistoupilo několik saduceů, kteří tvrdí, že není vzkříšení, a otázali se ho:</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 xml:space="preserve">„Mistře, Mojžíš pro nás ustanovil: ‘Zemře-li někomu bratr, který měl manželku, ale byl bezdětný, ať si tu manželku vezme jeho bratr a zplodí svému bratru potomka.’ Bylo tedy sedm bratrů. První se oženil a zemřel bezdětný. Ženu si vzal druhý a třetí a stejně tak všech sedm, nezanechali však děti a zemřeli. Nakonec zemřela </w:t>
      </w:r>
      <w:r w:rsidR="00387E73">
        <w:rPr>
          <w:rFonts w:asciiTheme="minorHAnsi" w:hAnsiTheme="minorHAnsi" w:cs="Arial"/>
          <w:i/>
          <w:sz w:val="22"/>
          <w:szCs w:val="22"/>
          <w:shd w:val="clear" w:color="auto" w:fill="FFFFFF"/>
        </w:rPr>
        <w:br/>
      </w:r>
      <w:r w:rsidRPr="00297F74">
        <w:rPr>
          <w:rFonts w:asciiTheme="minorHAnsi" w:hAnsiTheme="minorHAnsi" w:cs="Arial"/>
          <w:i/>
          <w:sz w:val="22"/>
          <w:szCs w:val="22"/>
          <w:shd w:val="clear" w:color="auto" w:fill="FFFFFF"/>
        </w:rPr>
        <w:t>i ta žena.</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 xml:space="preserve">Kterému z nich bude tedy ta žena náležet při vzkříšení? </w:t>
      </w:r>
      <w:r>
        <w:rPr>
          <w:rFonts w:asciiTheme="minorHAnsi" w:hAnsiTheme="minorHAnsi" w:cs="Arial"/>
          <w:i/>
          <w:sz w:val="22"/>
          <w:szCs w:val="22"/>
          <w:shd w:val="clear" w:color="auto" w:fill="FFFFFF"/>
        </w:rPr>
        <w:t xml:space="preserve">Vždyť ji mělo za manželku všech </w:t>
      </w:r>
      <w:r w:rsidRPr="00297F74">
        <w:rPr>
          <w:rFonts w:asciiTheme="minorHAnsi" w:hAnsiTheme="minorHAnsi" w:cs="Arial"/>
          <w:i/>
          <w:sz w:val="22"/>
          <w:szCs w:val="22"/>
          <w:shd w:val="clear" w:color="auto" w:fill="FFFFFF"/>
        </w:rPr>
        <w:t>sedm!“</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Ježíš jim řekl: „Lidé tohoto světa se žení a vdávají. Ale ti, kdo budou uznáni za h</w:t>
      </w:r>
      <w:r>
        <w:rPr>
          <w:rFonts w:asciiTheme="minorHAnsi" w:hAnsiTheme="minorHAnsi" w:cs="Arial"/>
          <w:i/>
          <w:sz w:val="22"/>
          <w:szCs w:val="22"/>
          <w:shd w:val="clear" w:color="auto" w:fill="FFFFFF"/>
        </w:rPr>
        <w:t xml:space="preserve">odné </w:t>
      </w:r>
      <w:r w:rsidRPr="00297F74">
        <w:rPr>
          <w:rFonts w:asciiTheme="minorHAnsi" w:hAnsiTheme="minorHAnsi" w:cs="Arial"/>
          <w:i/>
          <w:sz w:val="22"/>
          <w:szCs w:val="22"/>
          <w:shd w:val="clear" w:color="auto" w:fill="FFFFFF"/>
        </w:rPr>
        <w:t>dosáhnout onoho světa a vzkříšení z mrtvých, nebudou se ženit ani vdávat. Už přece nemohou zemřít, jsou totiž rovni andělům a jsou syny Božími, neboť mají účast na vzkříšení.</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A že mrtví budou vzkříšeni, to naznačil i Mojžíš ve vyprávění o hořícím keři, když nazývá Pána ‘Bohem Abrahámovým, Bohem Izákovým a Bohem Jakubovým’. On přece není Bohem mrtvých, ale živých, neboť všichni žijí pro něho.“</w:t>
      </w:r>
      <w:r>
        <w:rPr>
          <w:rFonts w:asciiTheme="minorHAnsi" w:hAnsiTheme="minorHAnsi" w:cs="Arial"/>
          <w:i/>
          <w:sz w:val="22"/>
          <w:szCs w:val="22"/>
          <w:shd w:val="clear" w:color="auto" w:fill="FFFFFF"/>
        </w:rPr>
        <w:t xml:space="preserve"> (</w:t>
      </w:r>
      <w:r>
        <w:rPr>
          <w:rFonts w:asciiTheme="minorHAnsi" w:hAnsiTheme="minorHAnsi" w:cs="Arial"/>
          <w:bCs/>
          <w:i/>
          <w:sz w:val="22"/>
          <w:szCs w:val="22"/>
          <w:shd w:val="clear" w:color="auto" w:fill="FFFFFF"/>
        </w:rPr>
        <w:t>Lk 20</w:t>
      </w:r>
      <w:r w:rsidRPr="00E261AB">
        <w:rPr>
          <w:rFonts w:asciiTheme="minorHAnsi" w:hAnsiTheme="minorHAnsi" w:cs="Arial"/>
          <w:bCs/>
          <w:i/>
          <w:sz w:val="22"/>
          <w:szCs w:val="22"/>
          <w:shd w:val="clear" w:color="auto" w:fill="FFFFFF"/>
        </w:rPr>
        <w:t>,</w:t>
      </w:r>
      <w:r>
        <w:rPr>
          <w:rFonts w:asciiTheme="minorHAnsi" w:hAnsiTheme="minorHAnsi" w:cs="Arial"/>
          <w:bCs/>
          <w:i/>
          <w:sz w:val="22"/>
          <w:szCs w:val="22"/>
          <w:shd w:val="clear" w:color="auto" w:fill="FFFFFF"/>
        </w:rPr>
        <w:t>27-38)</w:t>
      </w:r>
    </w:p>
    <w:p w14:paraId="071FB445" w14:textId="77777777" w:rsidR="00652B36" w:rsidRDefault="00652B36" w:rsidP="007C79B2">
      <w:pPr>
        <w:pStyle w:val="Default"/>
        <w:jc w:val="both"/>
        <w:rPr>
          <w:sz w:val="20"/>
          <w:szCs w:val="20"/>
        </w:rPr>
      </w:pPr>
    </w:p>
    <w:p w14:paraId="66535EE1" w14:textId="6568D03E" w:rsidR="007B4D8E" w:rsidRPr="000065B2" w:rsidRDefault="007B4D8E" w:rsidP="007B4D8E">
      <w:pPr>
        <w:pStyle w:val="Default"/>
        <w:jc w:val="both"/>
        <w:rPr>
          <w:color w:val="auto"/>
          <w:sz w:val="30"/>
          <w:szCs w:val="28"/>
        </w:rPr>
      </w:pPr>
      <w:r>
        <w:rPr>
          <w:color w:val="auto"/>
          <w:sz w:val="28"/>
          <w:szCs w:val="28"/>
        </w:rPr>
        <w:t xml:space="preserve">Milí přátelé, </w:t>
      </w:r>
      <w:r w:rsidR="00734884">
        <w:rPr>
          <w:color w:val="auto"/>
          <w:sz w:val="28"/>
          <w:szCs w:val="28"/>
        </w:rPr>
        <w:t>tento týden</w:t>
      </w:r>
      <w:r>
        <w:rPr>
          <w:color w:val="auto"/>
          <w:sz w:val="28"/>
          <w:szCs w:val="28"/>
        </w:rPr>
        <w:t xml:space="preserve"> jsme prožili dva svátky. Víte jaké? </w:t>
      </w:r>
      <w:r>
        <w:rPr>
          <w:i/>
          <w:color w:val="auto"/>
          <w:sz w:val="28"/>
          <w:szCs w:val="28"/>
        </w:rPr>
        <w:t xml:space="preserve">(nechte odpovědět děti) </w:t>
      </w:r>
      <w:r w:rsidRPr="000065B2">
        <w:rPr>
          <w:color w:val="auto"/>
          <w:sz w:val="28"/>
          <w:szCs w:val="28"/>
        </w:rPr>
        <w:t>B</w:t>
      </w:r>
      <w:r>
        <w:rPr>
          <w:color w:val="auto"/>
          <w:sz w:val="28"/>
          <w:szCs w:val="28"/>
        </w:rPr>
        <w:t>yl to S</w:t>
      </w:r>
      <w:r w:rsidRPr="000065B2">
        <w:rPr>
          <w:color w:val="auto"/>
          <w:sz w:val="28"/>
          <w:szCs w:val="28"/>
        </w:rPr>
        <w:t>vátek všech svatých</w:t>
      </w:r>
      <w:r w:rsidR="00387E73">
        <w:rPr>
          <w:color w:val="auto"/>
          <w:sz w:val="28"/>
          <w:szCs w:val="28"/>
        </w:rPr>
        <w:t xml:space="preserve"> a Památka</w:t>
      </w:r>
      <w:r>
        <w:rPr>
          <w:color w:val="auto"/>
          <w:sz w:val="28"/>
          <w:szCs w:val="28"/>
        </w:rPr>
        <w:t xml:space="preserve"> zesnulých. Možná, že jste </w:t>
      </w:r>
      <w:r w:rsidR="008074EC">
        <w:rPr>
          <w:color w:val="auto"/>
          <w:sz w:val="28"/>
          <w:szCs w:val="28"/>
        </w:rPr>
        <w:t xml:space="preserve">také </w:t>
      </w:r>
      <w:r>
        <w:rPr>
          <w:color w:val="auto"/>
          <w:sz w:val="28"/>
          <w:szCs w:val="28"/>
        </w:rPr>
        <w:t xml:space="preserve">byli na hřbitově, abyste se tam pomodlili za vaše předky nebo přátele a zapálili svíčku. Dnešní evangelium, které jsme před chvílí slyšeli, také mluví o věčnosti. Na posmrtný život se Ježíše ptají saduceové. Kdo to jsou saduceové? To je skupina židů, kteří byli bohatí, patřili k nejvyšší vrstvě tehdejší společnosti. Saduceové nevěřili na vzkříšení mrtvých, ani na existenci duchů nebo andělů. Svoji otázkou vlastně chtěli Ježíše vyprovokovat, aby ho pak mohli před ostatními židy zesměšnit. Co jim o posmrtném životě řekl Ježíš? </w:t>
      </w:r>
      <w:r>
        <w:rPr>
          <w:i/>
          <w:color w:val="auto"/>
          <w:sz w:val="28"/>
          <w:szCs w:val="28"/>
        </w:rPr>
        <w:t xml:space="preserve">(nechte odpovědět děti) </w:t>
      </w:r>
      <w:r>
        <w:rPr>
          <w:color w:val="auto"/>
          <w:sz w:val="28"/>
          <w:szCs w:val="28"/>
        </w:rPr>
        <w:t>Ježíš jim odpověděl, že Bůh je Bohem živých. Co to znamená? To znamená, že po naší fyzické smrti opravdu existuje život s Bohem, který na nás čeká. U Boha už nebude nemoc ani bolest, ale jen radost. Možná, že jste už měli ve své rodině nějakou prababičku nebo pradědečka, kteří zemřeli. A možná, že už tím, že byli staří, tak vaši stařečkové hůř slyšeli, viděli nebo se nemohli pohybovat. To budou mít to unavené a nemocné tělo také v nebi? Jaké tedy bude to vzkří</w:t>
      </w:r>
      <w:r w:rsidR="00387E73">
        <w:rPr>
          <w:color w:val="auto"/>
          <w:sz w:val="28"/>
          <w:szCs w:val="28"/>
        </w:rPr>
        <w:t>šené tělo, o kterém mluví Ježíš</w:t>
      </w:r>
      <w:r>
        <w:rPr>
          <w:color w:val="auto"/>
          <w:sz w:val="28"/>
          <w:szCs w:val="28"/>
        </w:rPr>
        <w:t xml:space="preserve"> </w:t>
      </w:r>
      <w:r w:rsidR="00387E73">
        <w:rPr>
          <w:color w:val="auto"/>
          <w:sz w:val="28"/>
          <w:szCs w:val="28"/>
        </w:rPr>
        <w:br/>
      </w:r>
      <w:r>
        <w:rPr>
          <w:color w:val="auto"/>
          <w:sz w:val="28"/>
          <w:szCs w:val="28"/>
        </w:rPr>
        <w:t xml:space="preserve">a které je nyní uložené na hřbitově? </w:t>
      </w:r>
      <w:r w:rsidR="008074EC">
        <w:rPr>
          <w:i/>
          <w:color w:val="auto"/>
          <w:sz w:val="28"/>
          <w:szCs w:val="28"/>
        </w:rPr>
        <w:t xml:space="preserve">(nechte odpovědět děti) </w:t>
      </w:r>
      <w:r>
        <w:rPr>
          <w:color w:val="auto"/>
          <w:sz w:val="28"/>
          <w:szCs w:val="28"/>
        </w:rPr>
        <w:t>Bude to tělo oslavené. I Ježíš, když vstal z mrtvých, měl oslavené tělo. Byly na něm sice vidět jizvy po hřebech i rána v boku, které s</w:t>
      </w:r>
      <w:r w:rsidR="00387E73">
        <w:rPr>
          <w:color w:val="auto"/>
          <w:sz w:val="28"/>
          <w:szCs w:val="28"/>
        </w:rPr>
        <w:t>e směl apoštol Tomáš dotknout, a</w:t>
      </w:r>
      <w:r>
        <w:rPr>
          <w:color w:val="auto"/>
          <w:sz w:val="28"/>
          <w:szCs w:val="28"/>
        </w:rPr>
        <w:t xml:space="preserve">le bylo to tělo oslavené. Vždyť ho v oslaveném těle ani Máří Magdaléna zprvu nepoznala. A tak i my všichni budeme mít jednou tělo oslavené. A do té doby se budeme hřát v Boží přítomnosti, kde naší duši bude krásně. A určitě je tam také krásně našim drahým zemřelým. Není to nádherná budoucnost? </w:t>
      </w:r>
    </w:p>
    <w:p w14:paraId="276BD733" w14:textId="77777777" w:rsidR="00CF001F" w:rsidRDefault="00CF001F" w:rsidP="008074EC">
      <w:pPr>
        <w:pStyle w:val="Default"/>
        <w:jc w:val="center"/>
        <w:rPr>
          <w:sz w:val="28"/>
          <w:szCs w:val="28"/>
        </w:rPr>
      </w:pPr>
    </w:p>
    <w:p w14:paraId="6F2B83DC" w14:textId="77777777" w:rsidR="007B4D8E" w:rsidRDefault="007B4D8E" w:rsidP="00CE02B6">
      <w:pPr>
        <w:pStyle w:val="Default"/>
        <w:rPr>
          <w:sz w:val="28"/>
          <w:szCs w:val="28"/>
        </w:rPr>
      </w:pPr>
    </w:p>
    <w:p w14:paraId="736E81EF" w14:textId="77777777" w:rsidR="005A791B" w:rsidRDefault="005A791B" w:rsidP="00CE02B6">
      <w:pPr>
        <w:pStyle w:val="Default"/>
        <w:rPr>
          <w:sz w:val="28"/>
          <w:szCs w:val="28"/>
        </w:rPr>
      </w:pPr>
    </w:p>
    <w:p w14:paraId="717BA721" w14:textId="77777777" w:rsidR="002F6439" w:rsidRPr="00E73D23" w:rsidRDefault="002F6439" w:rsidP="003954C3">
      <w:pPr>
        <w:pStyle w:val="Default"/>
        <w:jc w:val="center"/>
        <w:rPr>
          <w:sz w:val="36"/>
          <w:szCs w:val="36"/>
        </w:rPr>
      </w:pPr>
      <w:r w:rsidRPr="00E73D23">
        <w:rPr>
          <w:b/>
          <w:bCs/>
          <w:sz w:val="36"/>
          <w:szCs w:val="36"/>
        </w:rPr>
        <w:lastRenderedPageBreak/>
        <w:t xml:space="preserve">MINIKATECHEZE PRO </w:t>
      </w:r>
      <w:r>
        <w:rPr>
          <w:b/>
          <w:bCs/>
          <w:sz w:val="36"/>
          <w:szCs w:val="36"/>
        </w:rPr>
        <w:t xml:space="preserve">STARŠÍ </w:t>
      </w:r>
      <w:r w:rsidRPr="00E73D23">
        <w:rPr>
          <w:b/>
          <w:bCs/>
          <w:sz w:val="36"/>
          <w:szCs w:val="36"/>
        </w:rPr>
        <w:t>DĚTI</w:t>
      </w:r>
    </w:p>
    <w:p w14:paraId="2FC7A030" w14:textId="77777777" w:rsidR="002F6439" w:rsidRDefault="002F6439" w:rsidP="002F6439">
      <w:pPr>
        <w:pStyle w:val="Default"/>
        <w:jc w:val="center"/>
        <w:rPr>
          <w:i/>
          <w:iCs/>
          <w:sz w:val="20"/>
          <w:szCs w:val="20"/>
        </w:rPr>
      </w:pPr>
      <w:r>
        <w:rPr>
          <w:i/>
          <w:iCs/>
          <w:sz w:val="20"/>
          <w:szCs w:val="20"/>
        </w:rPr>
        <w:t>10 - 15 let, starší školní věk, 2. stupeň ZŠ 5. - 9. tř</w:t>
      </w:r>
      <w:r w:rsidR="00E10FBD">
        <w:rPr>
          <w:i/>
          <w:iCs/>
          <w:sz w:val="20"/>
          <w:szCs w:val="20"/>
        </w:rPr>
        <w:t>ída, víceletá gymnázia 1. - 4. t</w:t>
      </w:r>
      <w:r>
        <w:rPr>
          <w:i/>
          <w:iCs/>
          <w:sz w:val="20"/>
          <w:szCs w:val="20"/>
        </w:rPr>
        <w:t>řída</w:t>
      </w:r>
    </w:p>
    <w:p w14:paraId="18592D61" w14:textId="77777777" w:rsidR="005A791B" w:rsidRDefault="005A791B" w:rsidP="00652B36">
      <w:pPr>
        <w:pStyle w:val="Default"/>
        <w:jc w:val="center"/>
        <w:rPr>
          <w:sz w:val="22"/>
          <w:szCs w:val="22"/>
        </w:rPr>
      </w:pPr>
    </w:p>
    <w:p w14:paraId="302E90D8" w14:textId="77777777" w:rsidR="00652B36" w:rsidRDefault="00652B36" w:rsidP="00F634AA">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14:paraId="05778790" w14:textId="77777777" w:rsidR="00652B36" w:rsidRDefault="00652B36" w:rsidP="00652B36">
      <w:pPr>
        <w:pStyle w:val="Default"/>
        <w:jc w:val="center"/>
        <w:rPr>
          <w:sz w:val="20"/>
          <w:szCs w:val="20"/>
        </w:rPr>
      </w:pPr>
      <w:r>
        <w:rPr>
          <w:i/>
          <w:iCs/>
          <w:sz w:val="20"/>
          <w:szCs w:val="20"/>
        </w:rPr>
        <w:t>Chcete-li zpestřit Vaše kázání pomůckou a tím zintenzivnit vjem jeho obsahu,</w:t>
      </w:r>
    </w:p>
    <w:p w14:paraId="559851AA" w14:textId="77777777" w:rsidR="00652B36" w:rsidRDefault="00652B36" w:rsidP="00652B36">
      <w:pPr>
        <w:pStyle w:val="Default"/>
        <w:jc w:val="center"/>
        <w:rPr>
          <w:sz w:val="20"/>
          <w:szCs w:val="20"/>
        </w:rPr>
      </w:pPr>
      <w:r>
        <w:rPr>
          <w:i/>
          <w:iCs/>
          <w:sz w:val="20"/>
          <w:szCs w:val="20"/>
        </w:rPr>
        <w:t>doporučujeme použít pomůcku a využít aktivitu.</w:t>
      </w:r>
    </w:p>
    <w:p w14:paraId="4F81C2FE" w14:textId="77777777" w:rsidR="007B4D8E" w:rsidRPr="00876047" w:rsidRDefault="007B4D8E" w:rsidP="007B4D8E">
      <w:pPr>
        <w:pStyle w:val="Default"/>
        <w:jc w:val="center"/>
        <w:rPr>
          <w:b/>
          <w:bCs/>
          <w:i/>
          <w:sz w:val="32"/>
          <w:szCs w:val="32"/>
        </w:rPr>
      </w:pPr>
      <w:r>
        <w:rPr>
          <w:b/>
          <w:sz w:val="32"/>
          <w:szCs w:val="32"/>
        </w:rPr>
        <w:t>32. neděle v mezidobí Cyklus C</w:t>
      </w:r>
    </w:p>
    <w:p w14:paraId="40227B1E" w14:textId="77777777" w:rsidR="007B4D8E" w:rsidRPr="00064E68" w:rsidRDefault="007B4D8E" w:rsidP="007B4D8E">
      <w:pPr>
        <w:pStyle w:val="Default"/>
        <w:jc w:val="center"/>
        <w:rPr>
          <w:rFonts w:asciiTheme="minorHAnsi" w:hAnsiTheme="minorHAnsi" w:cstheme="minorHAnsi"/>
          <w:i/>
          <w:sz w:val="22"/>
          <w:szCs w:val="22"/>
        </w:rPr>
      </w:pPr>
    </w:p>
    <w:p w14:paraId="05D9F682" w14:textId="77777777" w:rsidR="007B4D8E" w:rsidRPr="00297F74" w:rsidRDefault="007B4D8E" w:rsidP="007B4D8E">
      <w:pPr>
        <w:pStyle w:val="Default"/>
        <w:jc w:val="center"/>
        <w:rPr>
          <w:rFonts w:asciiTheme="minorHAnsi" w:hAnsiTheme="minorHAnsi" w:cs="Arial"/>
          <w:i/>
          <w:sz w:val="22"/>
          <w:szCs w:val="22"/>
          <w:shd w:val="clear" w:color="auto" w:fill="FFFFFF"/>
        </w:rPr>
      </w:pPr>
      <w:r w:rsidRPr="00297F74">
        <w:rPr>
          <w:rFonts w:asciiTheme="minorHAnsi" w:hAnsiTheme="minorHAnsi" w:cs="Arial"/>
          <w:i/>
          <w:sz w:val="22"/>
          <w:szCs w:val="22"/>
          <w:shd w:val="clear" w:color="auto" w:fill="FFFFFF"/>
        </w:rPr>
        <w:t>K Ježíšovi přistoupilo několik saduceů, kteří tvrdí, že není vzkříšení, a otázali se ho:</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 xml:space="preserve">„Mistře, Mojžíš pro nás ustanovil: ‘Zemře-li někomu bratr, který měl manželku, ale byl bezdětný, ať si tu manželku vezme jeho bratr a zplodí svému bratru potomka.’ Bylo tedy sedm bratrů. První se oženil a zemřel bezdětný. Ženu si vzal druhý a třetí a stejně tak všech sedm, nezanechali však děti a zemřeli. Nakonec zemřela </w:t>
      </w:r>
      <w:r w:rsidR="00387E73">
        <w:rPr>
          <w:rFonts w:asciiTheme="minorHAnsi" w:hAnsiTheme="minorHAnsi" w:cs="Arial"/>
          <w:i/>
          <w:sz w:val="22"/>
          <w:szCs w:val="22"/>
          <w:shd w:val="clear" w:color="auto" w:fill="FFFFFF"/>
        </w:rPr>
        <w:br/>
      </w:r>
      <w:r w:rsidRPr="00297F74">
        <w:rPr>
          <w:rFonts w:asciiTheme="minorHAnsi" w:hAnsiTheme="minorHAnsi" w:cs="Arial"/>
          <w:i/>
          <w:sz w:val="22"/>
          <w:szCs w:val="22"/>
          <w:shd w:val="clear" w:color="auto" w:fill="FFFFFF"/>
        </w:rPr>
        <w:t>i ta žena.</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 xml:space="preserve">Kterému z nich bude tedy ta žena náležet při vzkříšení? </w:t>
      </w:r>
      <w:r>
        <w:rPr>
          <w:rFonts w:asciiTheme="minorHAnsi" w:hAnsiTheme="minorHAnsi" w:cs="Arial"/>
          <w:i/>
          <w:sz w:val="22"/>
          <w:szCs w:val="22"/>
          <w:shd w:val="clear" w:color="auto" w:fill="FFFFFF"/>
        </w:rPr>
        <w:t xml:space="preserve">Vždyť ji mělo za manželku všech </w:t>
      </w:r>
      <w:r w:rsidRPr="00297F74">
        <w:rPr>
          <w:rFonts w:asciiTheme="minorHAnsi" w:hAnsiTheme="minorHAnsi" w:cs="Arial"/>
          <w:i/>
          <w:sz w:val="22"/>
          <w:szCs w:val="22"/>
          <w:shd w:val="clear" w:color="auto" w:fill="FFFFFF"/>
        </w:rPr>
        <w:t>sedm!“</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Ježíš jim řekl: „Lidé tohoto světa se žení a vdávají. Ale ti, kdo budou uznáni za h</w:t>
      </w:r>
      <w:r>
        <w:rPr>
          <w:rFonts w:asciiTheme="minorHAnsi" w:hAnsiTheme="minorHAnsi" w:cs="Arial"/>
          <w:i/>
          <w:sz w:val="22"/>
          <w:szCs w:val="22"/>
          <w:shd w:val="clear" w:color="auto" w:fill="FFFFFF"/>
        </w:rPr>
        <w:t xml:space="preserve">odné </w:t>
      </w:r>
      <w:r w:rsidRPr="00297F74">
        <w:rPr>
          <w:rFonts w:asciiTheme="minorHAnsi" w:hAnsiTheme="minorHAnsi" w:cs="Arial"/>
          <w:i/>
          <w:sz w:val="22"/>
          <w:szCs w:val="22"/>
          <w:shd w:val="clear" w:color="auto" w:fill="FFFFFF"/>
        </w:rPr>
        <w:t>dosáhnout onoho světa a vzkříšení z mrtvých, nebudou se ženit ani vdávat. Už přece nemohou zemřít, jsou totiž rovni andělům a jsou syny Božími, neboť mají účast na vzkříšení.</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A že mrtví budou vzkříšeni, to naznačil i Mojžíš ve vyprávění o hořícím keři, když nazývá Pána ‘Bohem Abrahámovým, Bohem Izákovým a Bohem Jakubovým’. On přece není Bohem mrtvých, ale živých, neboť všichni žijí pro něho.“</w:t>
      </w:r>
      <w:r>
        <w:rPr>
          <w:rFonts w:asciiTheme="minorHAnsi" w:hAnsiTheme="minorHAnsi" w:cs="Arial"/>
          <w:i/>
          <w:sz w:val="22"/>
          <w:szCs w:val="22"/>
          <w:shd w:val="clear" w:color="auto" w:fill="FFFFFF"/>
        </w:rPr>
        <w:t xml:space="preserve"> (</w:t>
      </w:r>
      <w:r>
        <w:rPr>
          <w:rFonts w:asciiTheme="minorHAnsi" w:hAnsiTheme="minorHAnsi" w:cs="Arial"/>
          <w:bCs/>
          <w:i/>
          <w:sz w:val="22"/>
          <w:szCs w:val="22"/>
          <w:shd w:val="clear" w:color="auto" w:fill="FFFFFF"/>
        </w:rPr>
        <w:t>Lk 20</w:t>
      </w:r>
      <w:r w:rsidRPr="00E261AB">
        <w:rPr>
          <w:rFonts w:asciiTheme="minorHAnsi" w:hAnsiTheme="minorHAnsi" w:cs="Arial"/>
          <w:bCs/>
          <w:i/>
          <w:sz w:val="22"/>
          <w:szCs w:val="22"/>
          <w:shd w:val="clear" w:color="auto" w:fill="FFFFFF"/>
        </w:rPr>
        <w:t>,</w:t>
      </w:r>
      <w:r>
        <w:rPr>
          <w:rFonts w:asciiTheme="minorHAnsi" w:hAnsiTheme="minorHAnsi" w:cs="Arial"/>
          <w:bCs/>
          <w:i/>
          <w:sz w:val="22"/>
          <w:szCs w:val="22"/>
          <w:shd w:val="clear" w:color="auto" w:fill="FFFFFF"/>
        </w:rPr>
        <w:t>27-38)</w:t>
      </w:r>
    </w:p>
    <w:p w14:paraId="15D28D14" w14:textId="77777777" w:rsidR="003954C3" w:rsidRDefault="003954C3" w:rsidP="00B1133C">
      <w:pPr>
        <w:pStyle w:val="Default"/>
        <w:jc w:val="both"/>
        <w:rPr>
          <w:b/>
          <w:sz w:val="20"/>
          <w:szCs w:val="20"/>
        </w:rPr>
      </w:pPr>
    </w:p>
    <w:p w14:paraId="497B066A" w14:textId="77777777" w:rsidR="00652B36" w:rsidRPr="00001F85" w:rsidRDefault="00755905" w:rsidP="00B1133C">
      <w:pPr>
        <w:pStyle w:val="Default"/>
        <w:jc w:val="both"/>
        <w:rPr>
          <w:b/>
          <w:sz w:val="20"/>
          <w:szCs w:val="20"/>
        </w:rPr>
      </w:pPr>
      <w:r w:rsidRPr="00001F85">
        <w:rPr>
          <w:b/>
          <w:sz w:val="20"/>
          <w:szCs w:val="20"/>
        </w:rPr>
        <w:t xml:space="preserve">Pomůcka: </w:t>
      </w:r>
      <w:r w:rsidR="007B4D8E">
        <w:rPr>
          <w:b/>
          <w:sz w:val="20"/>
          <w:szCs w:val="20"/>
        </w:rPr>
        <w:t>Modlitby na hřbitov</w:t>
      </w:r>
    </w:p>
    <w:p w14:paraId="0FB1FBA9" w14:textId="179464E7" w:rsidR="008D08C8" w:rsidRPr="007B4D8E" w:rsidRDefault="007B4D8E" w:rsidP="007B4D8E">
      <w:pPr>
        <w:pStyle w:val="Default"/>
        <w:jc w:val="both"/>
        <w:rPr>
          <w:i/>
          <w:color w:val="auto"/>
          <w:sz w:val="30"/>
          <w:szCs w:val="28"/>
        </w:rPr>
      </w:pPr>
      <w:r>
        <w:rPr>
          <w:color w:val="auto"/>
          <w:sz w:val="28"/>
          <w:szCs w:val="28"/>
        </w:rPr>
        <w:t xml:space="preserve">Milí přátelé, </w:t>
      </w:r>
      <w:r w:rsidR="00734884">
        <w:rPr>
          <w:color w:val="auto"/>
          <w:sz w:val="28"/>
          <w:szCs w:val="28"/>
        </w:rPr>
        <w:t>tento týden</w:t>
      </w:r>
      <w:r>
        <w:rPr>
          <w:color w:val="auto"/>
          <w:sz w:val="28"/>
          <w:szCs w:val="28"/>
        </w:rPr>
        <w:t xml:space="preserve"> jsme prožili dva svátky. Víte jaké? </w:t>
      </w:r>
      <w:r>
        <w:rPr>
          <w:i/>
          <w:color w:val="auto"/>
          <w:sz w:val="28"/>
          <w:szCs w:val="28"/>
        </w:rPr>
        <w:t xml:space="preserve">(nechte odpovědět děti) </w:t>
      </w:r>
      <w:r w:rsidRPr="000065B2">
        <w:rPr>
          <w:color w:val="auto"/>
          <w:sz w:val="28"/>
          <w:szCs w:val="28"/>
        </w:rPr>
        <w:t>B</w:t>
      </w:r>
      <w:r>
        <w:rPr>
          <w:color w:val="auto"/>
          <w:sz w:val="28"/>
          <w:szCs w:val="28"/>
        </w:rPr>
        <w:t>yl to S</w:t>
      </w:r>
      <w:r w:rsidRPr="000065B2">
        <w:rPr>
          <w:color w:val="auto"/>
          <w:sz w:val="28"/>
          <w:szCs w:val="28"/>
        </w:rPr>
        <w:t>vátek všech svatých</w:t>
      </w:r>
      <w:r w:rsidR="00387E73">
        <w:rPr>
          <w:color w:val="auto"/>
          <w:sz w:val="28"/>
          <w:szCs w:val="28"/>
        </w:rPr>
        <w:t xml:space="preserve"> a Památka</w:t>
      </w:r>
      <w:r>
        <w:rPr>
          <w:color w:val="auto"/>
          <w:sz w:val="28"/>
          <w:szCs w:val="28"/>
        </w:rPr>
        <w:t xml:space="preserve"> zesnulých. Možná, že jste </w:t>
      </w:r>
      <w:r w:rsidR="008074EC">
        <w:rPr>
          <w:color w:val="auto"/>
          <w:sz w:val="28"/>
          <w:szCs w:val="28"/>
        </w:rPr>
        <w:t xml:space="preserve">také </w:t>
      </w:r>
      <w:r>
        <w:rPr>
          <w:color w:val="auto"/>
          <w:sz w:val="28"/>
          <w:szCs w:val="28"/>
        </w:rPr>
        <w:t xml:space="preserve">byli na hřbitově, abyste se tam pomodlili za vaše předky nebo přátele a zapálili svíčku. Dnešní evangelium, které jsme před chvílí slyšeli, také mluví o věčnosti. Na posmrtný život se Ježíše ptají saduceové. Kdo to jsou saduceové? To je skupina židů, kteří byli bohatí, patřili k nejvyšší vrstvě tehdejší společnosti. Saduceové nevěřili na vzkříšení mrtvých, ani na existenci duchů nebo andělů. Svoji otázkou vlastně chtěli Ježíše vyprovokovat, aby ho pak mohli před ostatními židy zesměšnit. Co jim o posmrtném životě řekl Ježíš? </w:t>
      </w:r>
      <w:r>
        <w:rPr>
          <w:i/>
          <w:color w:val="auto"/>
          <w:sz w:val="28"/>
          <w:szCs w:val="28"/>
        </w:rPr>
        <w:t xml:space="preserve">(nechte odpovědět děti) </w:t>
      </w:r>
      <w:r>
        <w:rPr>
          <w:color w:val="auto"/>
          <w:sz w:val="28"/>
          <w:szCs w:val="28"/>
        </w:rPr>
        <w:t xml:space="preserve">Ježíš jim odpověděl, že Bůh je Bohem živých. Co to znamená? To znamená, že po naší fyzické smrti opravdu existuje život s Bohem, který na nás čeká. U Boha už nebude nemoc ani bolest, ale jen radost. Možná, že jste už měli ve své rodině nějakou prababičku nebo pradědečka, kteří zemřeli. A možná, že už tím, že byli staří, tak vaši stařečkové hůř slyšeli, viděli nebo se nemohli pohybovat. To budou mít to unavené a nemocné tělo také v nebi? Jaké tedy bude to vzkříšené tělo, o kterém mluví Ježíš </w:t>
      </w:r>
      <w:r w:rsidR="00387E73">
        <w:rPr>
          <w:color w:val="auto"/>
          <w:sz w:val="28"/>
          <w:szCs w:val="28"/>
        </w:rPr>
        <w:br/>
      </w:r>
      <w:r>
        <w:rPr>
          <w:color w:val="auto"/>
          <w:sz w:val="28"/>
          <w:szCs w:val="28"/>
        </w:rPr>
        <w:t>a které je nyní uložené na hřbitově? Bude to tělo oslavené. I Ježíš, když vstal z mrtvých, měl oslavené tělo. Byly na něm sice vidět jizvy po hřebech i rána v boku, které s</w:t>
      </w:r>
      <w:r w:rsidR="00387E73">
        <w:rPr>
          <w:color w:val="auto"/>
          <w:sz w:val="28"/>
          <w:szCs w:val="28"/>
        </w:rPr>
        <w:t>e směl apoštol Tomáš dotknout, a</w:t>
      </w:r>
      <w:r>
        <w:rPr>
          <w:color w:val="auto"/>
          <w:sz w:val="28"/>
          <w:szCs w:val="28"/>
        </w:rPr>
        <w:t xml:space="preserve">le bylo to tělo oslavené. Vždyť ho v oslaveném těle ani Máří Magdaléna zprvu nepoznala. A tak i my všichni budeme mít jednou tělo oslavené. A do té doby se budeme hřát v Boží přítomnosti, kde naší duši bude krásně. </w:t>
      </w:r>
      <w:r w:rsidR="00387E73">
        <w:rPr>
          <w:color w:val="auto"/>
          <w:sz w:val="28"/>
          <w:szCs w:val="28"/>
        </w:rPr>
        <w:br/>
      </w:r>
      <w:r>
        <w:rPr>
          <w:color w:val="auto"/>
          <w:sz w:val="28"/>
          <w:szCs w:val="28"/>
        </w:rPr>
        <w:t xml:space="preserve">A určitě je tam také krásně našim drahým zemřelým. Není to nádherná budoucnost? Vezměte si nyní každý tento lísteček, kde máte modlitbu za zemřelé a jděte ještě dnes na jakýkoli hřbitov. Můžete tak zemřelým vymodlit radost, o které jsme dnes mluvili. </w:t>
      </w:r>
      <w:r>
        <w:rPr>
          <w:i/>
          <w:color w:val="auto"/>
          <w:sz w:val="28"/>
          <w:szCs w:val="28"/>
        </w:rPr>
        <w:t>(rozdejte modlitby dětem)</w:t>
      </w:r>
    </w:p>
    <w:sectPr w:rsidR="008D08C8" w:rsidRPr="007B4D8E" w:rsidSect="00F634AA">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BDED0" w14:textId="77777777" w:rsidR="00DB6FB9" w:rsidRDefault="00DB6FB9" w:rsidP="00D43BAB">
      <w:pPr>
        <w:spacing w:after="0" w:line="240" w:lineRule="auto"/>
      </w:pPr>
      <w:r>
        <w:separator/>
      </w:r>
    </w:p>
  </w:endnote>
  <w:endnote w:type="continuationSeparator" w:id="0">
    <w:p w14:paraId="5F78C28C" w14:textId="77777777" w:rsidR="00DB6FB9" w:rsidRDefault="00DB6FB9" w:rsidP="00D4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8B4FD" w14:textId="77777777" w:rsidR="00DB6FB9" w:rsidRDefault="00DB6FB9" w:rsidP="00D43BAB">
      <w:pPr>
        <w:spacing w:after="0" w:line="240" w:lineRule="auto"/>
      </w:pPr>
      <w:r>
        <w:separator/>
      </w:r>
    </w:p>
  </w:footnote>
  <w:footnote w:type="continuationSeparator" w:id="0">
    <w:p w14:paraId="74683050" w14:textId="77777777" w:rsidR="00DB6FB9" w:rsidRDefault="00DB6FB9" w:rsidP="00D43B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63B93"/>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C7D02D9"/>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FFC222C"/>
    <w:multiLevelType w:val="hybridMultilevel"/>
    <w:tmpl w:val="2F3434AC"/>
    <w:lvl w:ilvl="0" w:tplc="0405000F">
      <w:start w:val="1"/>
      <w:numFmt w:val="decimal"/>
      <w:lvlText w:val="%1."/>
      <w:lvlJc w:val="left"/>
      <w:pPr>
        <w:ind w:left="2203" w:hanging="360"/>
      </w:pPr>
      <w:rPr>
        <w:rFonts w:hint="default"/>
      </w:rPr>
    </w:lvl>
    <w:lvl w:ilvl="1" w:tplc="04050019" w:tentative="1">
      <w:start w:val="1"/>
      <w:numFmt w:val="lowerLetter"/>
      <w:lvlText w:val="%2."/>
      <w:lvlJc w:val="left"/>
      <w:pPr>
        <w:ind w:left="2923" w:hanging="360"/>
      </w:pPr>
    </w:lvl>
    <w:lvl w:ilvl="2" w:tplc="0405001B" w:tentative="1">
      <w:start w:val="1"/>
      <w:numFmt w:val="lowerRoman"/>
      <w:lvlText w:val="%3."/>
      <w:lvlJc w:val="right"/>
      <w:pPr>
        <w:ind w:left="3643" w:hanging="180"/>
      </w:pPr>
    </w:lvl>
    <w:lvl w:ilvl="3" w:tplc="0405000F" w:tentative="1">
      <w:start w:val="1"/>
      <w:numFmt w:val="decimal"/>
      <w:lvlText w:val="%4."/>
      <w:lvlJc w:val="left"/>
      <w:pPr>
        <w:ind w:left="4363" w:hanging="360"/>
      </w:pPr>
    </w:lvl>
    <w:lvl w:ilvl="4" w:tplc="04050019" w:tentative="1">
      <w:start w:val="1"/>
      <w:numFmt w:val="lowerLetter"/>
      <w:lvlText w:val="%5."/>
      <w:lvlJc w:val="left"/>
      <w:pPr>
        <w:ind w:left="5083" w:hanging="360"/>
      </w:pPr>
    </w:lvl>
    <w:lvl w:ilvl="5" w:tplc="0405001B" w:tentative="1">
      <w:start w:val="1"/>
      <w:numFmt w:val="lowerRoman"/>
      <w:lvlText w:val="%6."/>
      <w:lvlJc w:val="right"/>
      <w:pPr>
        <w:ind w:left="5803" w:hanging="180"/>
      </w:pPr>
    </w:lvl>
    <w:lvl w:ilvl="6" w:tplc="0405000F" w:tentative="1">
      <w:start w:val="1"/>
      <w:numFmt w:val="decimal"/>
      <w:lvlText w:val="%7."/>
      <w:lvlJc w:val="left"/>
      <w:pPr>
        <w:ind w:left="6523" w:hanging="360"/>
      </w:pPr>
    </w:lvl>
    <w:lvl w:ilvl="7" w:tplc="04050019" w:tentative="1">
      <w:start w:val="1"/>
      <w:numFmt w:val="lowerLetter"/>
      <w:lvlText w:val="%8."/>
      <w:lvlJc w:val="left"/>
      <w:pPr>
        <w:ind w:left="7243" w:hanging="360"/>
      </w:pPr>
    </w:lvl>
    <w:lvl w:ilvl="8" w:tplc="0405001B" w:tentative="1">
      <w:start w:val="1"/>
      <w:numFmt w:val="lowerRoman"/>
      <w:lvlText w:val="%9."/>
      <w:lvlJc w:val="right"/>
      <w:pPr>
        <w:ind w:left="7963" w:hanging="180"/>
      </w:pPr>
    </w:lvl>
  </w:abstractNum>
  <w:abstractNum w:abstractNumId="3" w15:restartNumberingAfterBreak="0">
    <w:nsid w:val="388C0824"/>
    <w:multiLevelType w:val="hybridMultilevel"/>
    <w:tmpl w:val="05281712"/>
    <w:lvl w:ilvl="0" w:tplc="07629CC0">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15:restartNumberingAfterBreak="0">
    <w:nsid w:val="403D2161"/>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27F4B74"/>
    <w:multiLevelType w:val="hybridMultilevel"/>
    <w:tmpl w:val="869A26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9EC3893"/>
    <w:multiLevelType w:val="hybridMultilevel"/>
    <w:tmpl w:val="7FD0F3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F1814A9"/>
    <w:multiLevelType w:val="hybridMultilevel"/>
    <w:tmpl w:val="1F80E3C2"/>
    <w:lvl w:ilvl="0" w:tplc="FF8C3366">
      <w:start w:val="1"/>
      <w:numFmt w:val="decimal"/>
      <w:lvlText w:val="%1."/>
      <w:lvlJc w:val="left"/>
      <w:pPr>
        <w:ind w:left="108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15:restartNumberingAfterBreak="0">
    <w:nsid w:val="59E44145"/>
    <w:multiLevelType w:val="hybridMultilevel"/>
    <w:tmpl w:val="1F80E3C2"/>
    <w:lvl w:ilvl="0" w:tplc="FF8C3366">
      <w:start w:val="1"/>
      <w:numFmt w:val="decimal"/>
      <w:lvlText w:val="%1."/>
      <w:lvlJc w:val="left"/>
      <w:pPr>
        <w:ind w:left="108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9" w15:restartNumberingAfterBreak="0">
    <w:nsid w:val="5B81252D"/>
    <w:multiLevelType w:val="hybridMultilevel"/>
    <w:tmpl w:val="07106346"/>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15:restartNumberingAfterBreak="0">
    <w:nsid w:val="5E7E3F8C"/>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2F63B9A"/>
    <w:multiLevelType w:val="hybridMultilevel"/>
    <w:tmpl w:val="1F80E3C2"/>
    <w:lvl w:ilvl="0" w:tplc="FF8C3366">
      <w:start w:val="1"/>
      <w:numFmt w:val="decimal"/>
      <w:lvlText w:val="%1."/>
      <w:lvlJc w:val="left"/>
      <w:pPr>
        <w:ind w:left="108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2" w15:restartNumberingAfterBreak="0">
    <w:nsid w:val="647E7B57"/>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C7D4295"/>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90530376">
    <w:abstractNumId w:val="1"/>
  </w:num>
  <w:num w:numId="2" w16cid:durableId="1682855781">
    <w:abstractNumId w:val="12"/>
  </w:num>
  <w:num w:numId="3" w16cid:durableId="1568610255">
    <w:abstractNumId w:val="5"/>
  </w:num>
  <w:num w:numId="4" w16cid:durableId="1123115002">
    <w:abstractNumId w:val="12"/>
  </w:num>
  <w:num w:numId="5" w16cid:durableId="2136216335">
    <w:abstractNumId w:val="6"/>
  </w:num>
  <w:num w:numId="6" w16cid:durableId="1544831120">
    <w:abstractNumId w:val="10"/>
  </w:num>
  <w:num w:numId="7" w16cid:durableId="229966776">
    <w:abstractNumId w:val="2"/>
  </w:num>
  <w:num w:numId="8" w16cid:durableId="1029333599">
    <w:abstractNumId w:val="13"/>
  </w:num>
  <w:num w:numId="9" w16cid:durableId="438719261">
    <w:abstractNumId w:val="2"/>
  </w:num>
  <w:num w:numId="10" w16cid:durableId="15318697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169693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2341465">
    <w:abstractNumId w:val="4"/>
  </w:num>
  <w:num w:numId="13" w16cid:durableId="17434854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73672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2170664">
    <w:abstractNumId w:val="7"/>
  </w:num>
  <w:num w:numId="16" w16cid:durableId="610822906">
    <w:abstractNumId w:val="8"/>
  </w:num>
  <w:num w:numId="17" w16cid:durableId="18678636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6803177">
    <w:abstractNumId w:val="0"/>
  </w:num>
  <w:num w:numId="19" w16cid:durableId="1223954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2B36"/>
    <w:rsid w:val="00001082"/>
    <w:rsid w:val="00001C07"/>
    <w:rsid w:val="00001F85"/>
    <w:rsid w:val="00005D4F"/>
    <w:rsid w:val="000225E7"/>
    <w:rsid w:val="00037D52"/>
    <w:rsid w:val="000610A9"/>
    <w:rsid w:val="00074CFC"/>
    <w:rsid w:val="00085FAD"/>
    <w:rsid w:val="000869AC"/>
    <w:rsid w:val="00094F73"/>
    <w:rsid w:val="000A3635"/>
    <w:rsid w:val="000C4F06"/>
    <w:rsid w:val="000D2781"/>
    <w:rsid w:val="000D3482"/>
    <w:rsid w:val="000D7CA6"/>
    <w:rsid w:val="000E0B10"/>
    <w:rsid w:val="000F692E"/>
    <w:rsid w:val="00105256"/>
    <w:rsid w:val="00112F59"/>
    <w:rsid w:val="0011375E"/>
    <w:rsid w:val="00120F8D"/>
    <w:rsid w:val="00123B2D"/>
    <w:rsid w:val="00152D1A"/>
    <w:rsid w:val="00165584"/>
    <w:rsid w:val="001A437A"/>
    <w:rsid w:val="001A717E"/>
    <w:rsid w:val="001B5588"/>
    <w:rsid w:val="001B6D5F"/>
    <w:rsid w:val="001C31BB"/>
    <w:rsid w:val="001D0809"/>
    <w:rsid w:val="001D0F53"/>
    <w:rsid w:val="001E2508"/>
    <w:rsid w:val="001E32A4"/>
    <w:rsid w:val="001F2777"/>
    <w:rsid w:val="001F5C40"/>
    <w:rsid w:val="00202736"/>
    <w:rsid w:val="002041EF"/>
    <w:rsid w:val="00205212"/>
    <w:rsid w:val="00207F53"/>
    <w:rsid w:val="00210D38"/>
    <w:rsid w:val="002113E8"/>
    <w:rsid w:val="00221117"/>
    <w:rsid w:val="00241E61"/>
    <w:rsid w:val="00242674"/>
    <w:rsid w:val="002537D3"/>
    <w:rsid w:val="002563E7"/>
    <w:rsid w:val="00256CBE"/>
    <w:rsid w:val="002573A7"/>
    <w:rsid w:val="0026020F"/>
    <w:rsid w:val="00263A97"/>
    <w:rsid w:val="0028358C"/>
    <w:rsid w:val="00284599"/>
    <w:rsid w:val="00287A09"/>
    <w:rsid w:val="002B2BBA"/>
    <w:rsid w:val="002B503E"/>
    <w:rsid w:val="002B7B2F"/>
    <w:rsid w:val="002C019B"/>
    <w:rsid w:val="002D0016"/>
    <w:rsid w:val="002D237A"/>
    <w:rsid w:val="002E21BA"/>
    <w:rsid w:val="002F219A"/>
    <w:rsid w:val="002F6439"/>
    <w:rsid w:val="003046EE"/>
    <w:rsid w:val="0033796E"/>
    <w:rsid w:val="0034087C"/>
    <w:rsid w:val="0035056E"/>
    <w:rsid w:val="00380431"/>
    <w:rsid w:val="00380D91"/>
    <w:rsid w:val="00387E73"/>
    <w:rsid w:val="00393A4C"/>
    <w:rsid w:val="003954C3"/>
    <w:rsid w:val="00397C69"/>
    <w:rsid w:val="003A189F"/>
    <w:rsid w:val="003B1162"/>
    <w:rsid w:val="003C367F"/>
    <w:rsid w:val="003C5DAB"/>
    <w:rsid w:val="003C7A83"/>
    <w:rsid w:val="003D29D0"/>
    <w:rsid w:val="003D30F6"/>
    <w:rsid w:val="004009F5"/>
    <w:rsid w:val="00404D77"/>
    <w:rsid w:val="00411AAD"/>
    <w:rsid w:val="004123BB"/>
    <w:rsid w:val="00413D3C"/>
    <w:rsid w:val="004474B8"/>
    <w:rsid w:val="004667CE"/>
    <w:rsid w:val="00481698"/>
    <w:rsid w:val="0048287C"/>
    <w:rsid w:val="004912AE"/>
    <w:rsid w:val="00492828"/>
    <w:rsid w:val="004A0F55"/>
    <w:rsid w:val="004A256B"/>
    <w:rsid w:val="004A7BFC"/>
    <w:rsid w:val="004B7FF2"/>
    <w:rsid w:val="004D1A71"/>
    <w:rsid w:val="004D6244"/>
    <w:rsid w:val="004D686E"/>
    <w:rsid w:val="004E112F"/>
    <w:rsid w:val="004E5F38"/>
    <w:rsid w:val="004F06A0"/>
    <w:rsid w:val="005010C8"/>
    <w:rsid w:val="00505DDA"/>
    <w:rsid w:val="00524A85"/>
    <w:rsid w:val="00533124"/>
    <w:rsid w:val="005337BA"/>
    <w:rsid w:val="0057591D"/>
    <w:rsid w:val="0058425C"/>
    <w:rsid w:val="005872C1"/>
    <w:rsid w:val="0059158D"/>
    <w:rsid w:val="00595066"/>
    <w:rsid w:val="00595F94"/>
    <w:rsid w:val="005A45BD"/>
    <w:rsid w:val="005A791B"/>
    <w:rsid w:val="005B606B"/>
    <w:rsid w:val="005B747F"/>
    <w:rsid w:val="005B79D3"/>
    <w:rsid w:val="005D743C"/>
    <w:rsid w:val="005E1911"/>
    <w:rsid w:val="005E5442"/>
    <w:rsid w:val="005E623F"/>
    <w:rsid w:val="005F310C"/>
    <w:rsid w:val="00605D49"/>
    <w:rsid w:val="00605EB7"/>
    <w:rsid w:val="00606956"/>
    <w:rsid w:val="00611A38"/>
    <w:rsid w:val="00634F5F"/>
    <w:rsid w:val="00652B36"/>
    <w:rsid w:val="006545B0"/>
    <w:rsid w:val="006617C3"/>
    <w:rsid w:val="00697CA8"/>
    <w:rsid w:val="006A13FD"/>
    <w:rsid w:val="006C1EAE"/>
    <w:rsid w:val="006D24B7"/>
    <w:rsid w:val="006E04CE"/>
    <w:rsid w:val="0070468E"/>
    <w:rsid w:val="00710CD9"/>
    <w:rsid w:val="0071641B"/>
    <w:rsid w:val="00725418"/>
    <w:rsid w:val="0073238C"/>
    <w:rsid w:val="00734884"/>
    <w:rsid w:val="00751CD7"/>
    <w:rsid w:val="00755905"/>
    <w:rsid w:val="0075701E"/>
    <w:rsid w:val="0075727D"/>
    <w:rsid w:val="007655AC"/>
    <w:rsid w:val="00782CEF"/>
    <w:rsid w:val="007907AA"/>
    <w:rsid w:val="007958A5"/>
    <w:rsid w:val="00796E18"/>
    <w:rsid w:val="007B37CE"/>
    <w:rsid w:val="007B4D8E"/>
    <w:rsid w:val="007C76F7"/>
    <w:rsid w:val="007C79B2"/>
    <w:rsid w:val="007F0B94"/>
    <w:rsid w:val="007F1EF9"/>
    <w:rsid w:val="007F4180"/>
    <w:rsid w:val="007F5EC1"/>
    <w:rsid w:val="00802925"/>
    <w:rsid w:val="008043AC"/>
    <w:rsid w:val="008058B4"/>
    <w:rsid w:val="00806996"/>
    <w:rsid w:val="008074EC"/>
    <w:rsid w:val="00823F9D"/>
    <w:rsid w:val="00825DFD"/>
    <w:rsid w:val="0083635E"/>
    <w:rsid w:val="008513F0"/>
    <w:rsid w:val="00855095"/>
    <w:rsid w:val="00860957"/>
    <w:rsid w:val="00861202"/>
    <w:rsid w:val="00870663"/>
    <w:rsid w:val="008A3552"/>
    <w:rsid w:val="008A5B15"/>
    <w:rsid w:val="008B2893"/>
    <w:rsid w:val="008B2972"/>
    <w:rsid w:val="008B7A34"/>
    <w:rsid w:val="008C5F66"/>
    <w:rsid w:val="008C6D4F"/>
    <w:rsid w:val="008D08C8"/>
    <w:rsid w:val="008F3074"/>
    <w:rsid w:val="0090303D"/>
    <w:rsid w:val="00906776"/>
    <w:rsid w:val="00923BEB"/>
    <w:rsid w:val="009502E6"/>
    <w:rsid w:val="00954520"/>
    <w:rsid w:val="0098543E"/>
    <w:rsid w:val="00996961"/>
    <w:rsid w:val="009A1289"/>
    <w:rsid w:val="009A1B2D"/>
    <w:rsid w:val="009A3040"/>
    <w:rsid w:val="009B4501"/>
    <w:rsid w:val="009C0B94"/>
    <w:rsid w:val="009C0D9C"/>
    <w:rsid w:val="009E06F8"/>
    <w:rsid w:val="00A015FD"/>
    <w:rsid w:val="00A137D9"/>
    <w:rsid w:val="00A16773"/>
    <w:rsid w:val="00A3121A"/>
    <w:rsid w:val="00A5609A"/>
    <w:rsid w:val="00A65FE1"/>
    <w:rsid w:val="00A666FE"/>
    <w:rsid w:val="00A70236"/>
    <w:rsid w:val="00A812FC"/>
    <w:rsid w:val="00A926FF"/>
    <w:rsid w:val="00AA11EC"/>
    <w:rsid w:val="00AA2DAA"/>
    <w:rsid w:val="00AB625F"/>
    <w:rsid w:val="00AB6A2A"/>
    <w:rsid w:val="00AC2563"/>
    <w:rsid w:val="00AC3238"/>
    <w:rsid w:val="00AD1AFA"/>
    <w:rsid w:val="00AD7DFF"/>
    <w:rsid w:val="00AE468F"/>
    <w:rsid w:val="00AE5A47"/>
    <w:rsid w:val="00AF0A76"/>
    <w:rsid w:val="00AF2456"/>
    <w:rsid w:val="00B1133C"/>
    <w:rsid w:val="00B13817"/>
    <w:rsid w:val="00B203F0"/>
    <w:rsid w:val="00B214BA"/>
    <w:rsid w:val="00B2644E"/>
    <w:rsid w:val="00B26EB0"/>
    <w:rsid w:val="00B40366"/>
    <w:rsid w:val="00B408DF"/>
    <w:rsid w:val="00B4257B"/>
    <w:rsid w:val="00B5657D"/>
    <w:rsid w:val="00B6626E"/>
    <w:rsid w:val="00B677F2"/>
    <w:rsid w:val="00B72D1F"/>
    <w:rsid w:val="00B748CA"/>
    <w:rsid w:val="00B77FC8"/>
    <w:rsid w:val="00B857BD"/>
    <w:rsid w:val="00BA3FEB"/>
    <w:rsid w:val="00BA55E7"/>
    <w:rsid w:val="00BA599D"/>
    <w:rsid w:val="00BB4FC0"/>
    <w:rsid w:val="00BB7CCB"/>
    <w:rsid w:val="00BC45A0"/>
    <w:rsid w:val="00BF0803"/>
    <w:rsid w:val="00BF477A"/>
    <w:rsid w:val="00C07ED1"/>
    <w:rsid w:val="00C125DC"/>
    <w:rsid w:val="00C21F81"/>
    <w:rsid w:val="00C30AE8"/>
    <w:rsid w:val="00C40114"/>
    <w:rsid w:val="00C406F9"/>
    <w:rsid w:val="00C416CF"/>
    <w:rsid w:val="00C4534A"/>
    <w:rsid w:val="00C46F52"/>
    <w:rsid w:val="00C65885"/>
    <w:rsid w:val="00C71FAC"/>
    <w:rsid w:val="00C86E59"/>
    <w:rsid w:val="00CA7D8D"/>
    <w:rsid w:val="00CC3171"/>
    <w:rsid w:val="00CC3546"/>
    <w:rsid w:val="00CD122E"/>
    <w:rsid w:val="00CE02B6"/>
    <w:rsid w:val="00CF001F"/>
    <w:rsid w:val="00CF047D"/>
    <w:rsid w:val="00D05FBA"/>
    <w:rsid w:val="00D076B9"/>
    <w:rsid w:val="00D30B4F"/>
    <w:rsid w:val="00D34CFF"/>
    <w:rsid w:val="00D400C6"/>
    <w:rsid w:val="00D43BAB"/>
    <w:rsid w:val="00D65CC6"/>
    <w:rsid w:val="00D749BD"/>
    <w:rsid w:val="00D8386C"/>
    <w:rsid w:val="00DA1C35"/>
    <w:rsid w:val="00DA291F"/>
    <w:rsid w:val="00DA392B"/>
    <w:rsid w:val="00DB4C5E"/>
    <w:rsid w:val="00DB6564"/>
    <w:rsid w:val="00DB68D5"/>
    <w:rsid w:val="00DB6E88"/>
    <w:rsid w:val="00DB6FB9"/>
    <w:rsid w:val="00DB7742"/>
    <w:rsid w:val="00DB7D0E"/>
    <w:rsid w:val="00DC0815"/>
    <w:rsid w:val="00DC4DC8"/>
    <w:rsid w:val="00DC6D3F"/>
    <w:rsid w:val="00DD1168"/>
    <w:rsid w:val="00DD168F"/>
    <w:rsid w:val="00DD4FE6"/>
    <w:rsid w:val="00DD5BB3"/>
    <w:rsid w:val="00DD66DA"/>
    <w:rsid w:val="00DF0C13"/>
    <w:rsid w:val="00E10FBD"/>
    <w:rsid w:val="00E119D7"/>
    <w:rsid w:val="00E37E79"/>
    <w:rsid w:val="00E54468"/>
    <w:rsid w:val="00E56097"/>
    <w:rsid w:val="00E6329B"/>
    <w:rsid w:val="00E70961"/>
    <w:rsid w:val="00E818E7"/>
    <w:rsid w:val="00E9247B"/>
    <w:rsid w:val="00E94D52"/>
    <w:rsid w:val="00EA0734"/>
    <w:rsid w:val="00EA0915"/>
    <w:rsid w:val="00EA40AF"/>
    <w:rsid w:val="00EB06C2"/>
    <w:rsid w:val="00EB3FD6"/>
    <w:rsid w:val="00EB747F"/>
    <w:rsid w:val="00EC2F9E"/>
    <w:rsid w:val="00EC5575"/>
    <w:rsid w:val="00EF15D4"/>
    <w:rsid w:val="00EF5361"/>
    <w:rsid w:val="00EF579D"/>
    <w:rsid w:val="00F0383B"/>
    <w:rsid w:val="00F12C15"/>
    <w:rsid w:val="00F2407C"/>
    <w:rsid w:val="00F310B8"/>
    <w:rsid w:val="00F31305"/>
    <w:rsid w:val="00F3445E"/>
    <w:rsid w:val="00F34E62"/>
    <w:rsid w:val="00F411E1"/>
    <w:rsid w:val="00F549DF"/>
    <w:rsid w:val="00F634AA"/>
    <w:rsid w:val="00F9381C"/>
    <w:rsid w:val="00FA3C58"/>
    <w:rsid w:val="00FA3C7C"/>
    <w:rsid w:val="00FB5949"/>
    <w:rsid w:val="00FB7B53"/>
    <w:rsid w:val="00FC5D59"/>
    <w:rsid w:val="00FD527F"/>
    <w:rsid w:val="00FE6765"/>
    <w:rsid w:val="00FE776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6AE05"/>
  <w15:docId w15:val="{1FA805A1-0FB1-4EC8-875D-7C1A31A85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B4C5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52B36"/>
    <w:pPr>
      <w:autoSpaceDE w:val="0"/>
      <w:autoSpaceDN w:val="0"/>
      <w:adjustRightInd w:val="0"/>
      <w:spacing w:after="0" w:line="240" w:lineRule="auto"/>
    </w:pPr>
    <w:rPr>
      <w:rFonts w:ascii="Georgia" w:hAnsi="Georgia" w:cs="Georgia"/>
      <w:color w:val="000000"/>
      <w:sz w:val="24"/>
      <w:szCs w:val="24"/>
    </w:rPr>
  </w:style>
  <w:style w:type="paragraph" w:styleId="Zhlav">
    <w:name w:val="header"/>
    <w:basedOn w:val="Normln"/>
    <w:link w:val="ZhlavChar"/>
    <w:uiPriority w:val="99"/>
    <w:semiHidden/>
    <w:unhideWhenUsed/>
    <w:rsid w:val="00D43BA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D43BAB"/>
  </w:style>
  <w:style w:type="paragraph" w:styleId="Zpat">
    <w:name w:val="footer"/>
    <w:basedOn w:val="Normln"/>
    <w:link w:val="ZpatChar"/>
    <w:uiPriority w:val="99"/>
    <w:semiHidden/>
    <w:unhideWhenUsed/>
    <w:rsid w:val="00D43BA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D43BAB"/>
  </w:style>
  <w:style w:type="paragraph" w:customStyle="1" w:styleId="bold">
    <w:name w:val="bold"/>
    <w:basedOn w:val="Normln"/>
    <w:rsid w:val="0098543E"/>
    <w:pPr>
      <w:spacing w:before="100" w:beforeAutospacing="1" w:after="100" w:afterAutospacing="1" w:line="240" w:lineRule="auto"/>
    </w:pPr>
    <w:rPr>
      <w:rFonts w:ascii="Times New Roman" w:eastAsia="Times New Roman" w:hAnsi="Times New Roman" w:cs="Times New Roman"/>
      <w:sz w:val="24"/>
      <w:szCs w:val="24"/>
    </w:rPr>
  </w:style>
  <w:style w:type="paragraph" w:styleId="Normlnweb">
    <w:name w:val="Normal (Web)"/>
    <w:basedOn w:val="Normln"/>
    <w:uiPriority w:val="99"/>
    <w:unhideWhenUsed/>
    <w:rsid w:val="009854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5890">
      <w:bodyDiv w:val="1"/>
      <w:marLeft w:val="0"/>
      <w:marRight w:val="0"/>
      <w:marTop w:val="0"/>
      <w:marBottom w:val="0"/>
      <w:divBdr>
        <w:top w:val="none" w:sz="0" w:space="0" w:color="auto"/>
        <w:left w:val="none" w:sz="0" w:space="0" w:color="auto"/>
        <w:bottom w:val="none" w:sz="0" w:space="0" w:color="auto"/>
        <w:right w:val="none" w:sz="0" w:space="0" w:color="auto"/>
      </w:divBdr>
    </w:div>
    <w:div w:id="119155608">
      <w:bodyDiv w:val="1"/>
      <w:marLeft w:val="0"/>
      <w:marRight w:val="0"/>
      <w:marTop w:val="0"/>
      <w:marBottom w:val="0"/>
      <w:divBdr>
        <w:top w:val="none" w:sz="0" w:space="0" w:color="auto"/>
        <w:left w:val="none" w:sz="0" w:space="0" w:color="auto"/>
        <w:bottom w:val="none" w:sz="0" w:space="0" w:color="auto"/>
        <w:right w:val="none" w:sz="0" w:space="0" w:color="auto"/>
      </w:divBdr>
    </w:div>
    <w:div w:id="1258060898">
      <w:bodyDiv w:val="1"/>
      <w:marLeft w:val="0"/>
      <w:marRight w:val="0"/>
      <w:marTop w:val="0"/>
      <w:marBottom w:val="0"/>
      <w:divBdr>
        <w:top w:val="none" w:sz="0" w:space="0" w:color="auto"/>
        <w:left w:val="none" w:sz="0" w:space="0" w:color="auto"/>
        <w:bottom w:val="none" w:sz="0" w:space="0" w:color="auto"/>
        <w:right w:val="none" w:sz="0" w:space="0" w:color="auto"/>
      </w:divBdr>
    </w:div>
    <w:div w:id="1659115524">
      <w:bodyDiv w:val="1"/>
      <w:marLeft w:val="0"/>
      <w:marRight w:val="0"/>
      <w:marTop w:val="0"/>
      <w:marBottom w:val="0"/>
      <w:divBdr>
        <w:top w:val="none" w:sz="0" w:space="0" w:color="auto"/>
        <w:left w:val="none" w:sz="0" w:space="0" w:color="auto"/>
        <w:bottom w:val="none" w:sz="0" w:space="0" w:color="auto"/>
        <w:right w:val="none" w:sz="0" w:space="0" w:color="auto"/>
      </w:divBdr>
    </w:div>
    <w:div w:id="1869444864">
      <w:bodyDiv w:val="1"/>
      <w:marLeft w:val="0"/>
      <w:marRight w:val="0"/>
      <w:marTop w:val="0"/>
      <w:marBottom w:val="0"/>
      <w:divBdr>
        <w:top w:val="none" w:sz="0" w:space="0" w:color="auto"/>
        <w:left w:val="none" w:sz="0" w:space="0" w:color="auto"/>
        <w:bottom w:val="none" w:sz="0" w:space="0" w:color="auto"/>
        <w:right w:val="none" w:sz="0" w:space="0" w:color="auto"/>
      </w:divBdr>
    </w:div>
    <w:div w:id="190436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7AD18-ED08-49A0-A7D8-15CBC6B6E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896</Words>
  <Characters>5287</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Fürstová Martina</cp:lastModifiedBy>
  <cp:revision>8</cp:revision>
  <cp:lastPrinted>2018-02-20T12:01:00Z</cp:lastPrinted>
  <dcterms:created xsi:type="dcterms:W3CDTF">2019-10-14T08:33:00Z</dcterms:created>
  <dcterms:modified xsi:type="dcterms:W3CDTF">2022-11-01T13:11:00Z</dcterms:modified>
</cp:coreProperties>
</file>