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516" w:rsidRDefault="00D66516" w:rsidP="00D66516">
      <w:pPr>
        <w:pStyle w:val="Default"/>
      </w:pPr>
    </w:p>
    <w:p w:rsidR="00D66516" w:rsidRDefault="00D66516" w:rsidP="00D66516">
      <w:pPr>
        <w:pStyle w:val="Default"/>
        <w:jc w:val="center"/>
        <w:rPr>
          <w:sz w:val="36"/>
          <w:szCs w:val="36"/>
        </w:rPr>
      </w:pPr>
      <w:r>
        <w:rPr>
          <w:b/>
          <w:bCs/>
          <w:sz w:val="36"/>
          <w:szCs w:val="36"/>
        </w:rPr>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Default="00D66516" w:rsidP="00D66516">
      <w:pPr>
        <w:pStyle w:val="Default"/>
        <w:jc w:val="center"/>
        <w:rPr>
          <w:sz w:val="20"/>
          <w:szCs w:val="20"/>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w:t>
      </w:r>
    </w:p>
    <w:p w:rsidR="00D66516" w:rsidRPr="00D66516" w:rsidRDefault="00D66516" w:rsidP="00D66516">
      <w:pPr>
        <w:pStyle w:val="Default"/>
        <w:jc w:val="center"/>
        <w:rPr>
          <w:b/>
          <w:bCs/>
          <w:sz w:val="16"/>
          <w:szCs w:val="16"/>
        </w:rPr>
      </w:pPr>
    </w:p>
    <w:p w:rsidR="00E6619C" w:rsidRDefault="00E6619C" w:rsidP="00E6619C">
      <w:pPr>
        <w:pStyle w:val="Default"/>
        <w:ind w:left="-426" w:right="-142"/>
        <w:jc w:val="center"/>
        <w:rPr>
          <w:b/>
          <w:bCs/>
          <w:sz w:val="32"/>
          <w:szCs w:val="32"/>
        </w:rPr>
      </w:pPr>
      <w:r>
        <w:rPr>
          <w:b/>
          <w:bCs/>
          <w:sz w:val="32"/>
          <w:szCs w:val="32"/>
        </w:rPr>
        <w:t>18. neděle v mezidobí Cyklus C</w:t>
      </w:r>
    </w:p>
    <w:p w:rsidR="00E6619C" w:rsidRPr="00DA0F99" w:rsidRDefault="00E6619C" w:rsidP="00E6619C">
      <w:pPr>
        <w:pStyle w:val="Default"/>
        <w:jc w:val="center"/>
        <w:rPr>
          <w:rFonts w:asciiTheme="minorHAnsi" w:hAnsiTheme="minorHAnsi" w:cstheme="minorHAnsi"/>
          <w:i/>
          <w:sz w:val="22"/>
          <w:szCs w:val="22"/>
        </w:rPr>
      </w:pPr>
    </w:p>
    <w:p w:rsidR="00E6619C" w:rsidRDefault="00E6619C" w:rsidP="00E6619C">
      <w:pPr>
        <w:pStyle w:val="Default"/>
        <w:jc w:val="center"/>
        <w:rPr>
          <w:rFonts w:asciiTheme="minorHAnsi" w:hAnsiTheme="minorHAnsi" w:cstheme="minorHAnsi"/>
          <w:i/>
          <w:sz w:val="22"/>
          <w:szCs w:val="22"/>
          <w:shd w:val="clear" w:color="auto" w:fill="FFFFFF"/>
        </w:rPr>
      </w:pPr>
      <w:r w:rsidRPr="00E6619C">
        <w:rPr>
          <w:rFonts w:asciiTheme="minorHAnsi" w:hAnsiTheme="minorHAnsi" w:cstheme="minorHAnsi"/>
          <w:i/>
          <w:sz w:val="22"/>
          <w:szCs w:val="22"/>
          <w:shd w:val="clear" w:color="auto" w:fill="FFFFFF"/>
        </w:rPr>
        <w:t>Někdo ze zástupu požádal Ježíše: „Mistře, řekni mému bratrovi, aby se rozdělil se mnou o dědictví!“ </w:t>
      </w:r>
      <w:r w:rsidRPr="00E6619C">
        <w:rPr>
          <w:rFonts w:asciiTheme="minorHAnsi" w:hAnsiTheme="minorHAnsi" w:cstheme="minorHAnsi"/>
          <w:i/>
          <w:sz w:val="22"/>
          <w:szCs w:val="22"/>
        </w:rPr>
        <w:br/>
      </w:r>
      <w:r w:rsidRPr="00E6619C">
        <w:rPr>
          <w:rFonts w:asciiTheme="minorHAnsi" w:hAnsiTheme="minorHAnsi" w:cstheme="minorHAnsi"/>
          <w:i/>
          <w:sz w:val="22"/>
          <w:szCs w:val="22"/>
          <w:shd w:val="clear" w:color="auto" w:fill="FFFFFF"/>
        </w:rPr>
        <w:t>Odpověděl mu: „Člověče, kdo mě ustanovil nad vámi soudcem nebo rozhodčím?“ Potom jim řekl: „Dejte si pozor a chraňte se před každou chamtivostí. Neboť i když má někdo nadbytek, jeho život není zajištěn tím, co má.“</w:t>
      </w:r>
      <w:r>
        <w:rPr>
          <w:rFonts w:ascii="Arial" w:hAnsi="Arial" w:cs="Arial"/>
          <w:sz w:val="27"/>
          <w:szCs w:val="27"/>
          <w:shd w:val="clear" w:color="auto" w:fill="FFFFFF"/>
        </w:rPr>
        <w:t> </w:t>
      </w:r>
      <w:r w:rsidRPr="00DA0F99">
        <w:rPr>
          <w:rFonts w:asciiTheme="minorHAnsi" w:hAnsiTheme="minorHAnsi" w:cstheme="minorHAnsi"/>
          <w:i/>
          <w:sz w:val="22"/>
          <w:szCs w:val="22"/>
          <w:shd w:val="clear" w:color="auto" w:fill="FFFFFF"/>
        </w:rPr>
        <w:t>Pověděl jim toto podobenství: „Jednomu bohatému člověku se na poli hojně urodilo. Uvažoval tedy sám pro sebe: ‘Co udělám? Vždyť už nemám, kam svou úrodu uložit! Tohle udělám,’ řekl si, ‘strhnu své stodoly, vystavím větší a tam složím všechno své obilí i své zásoby. Pak si mohu říci: Máš velké zásoby na mnoho let. Klidně si žij, jez, pij, vesele hoduj!’ Bůh však mu řekl: ‘Blázne, ještě této noci budeš muset odevzdat svou duši, a čí bude to, co jsi nashromáždil?’ Tak to dopadá s tím, kdo si hromadí poklady, ale není bohatý před Bohem.“ (</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12, 1</w:t>
      </w:r>
      <w:r w:rsidR="004C6DE0">
        <w:rPr>
          <w:rFonts w:asciiTheme="minorHAnsi" w:hAnsiTheme="minorHAnsi" w:cstheme="minorHAnsi"/>
          <w:i/>
          <w:sz w:val="22"/>
          <w:szCs w:val="22"/>
          <w:shd w:val="clear" w:color="auto" w:fill="FFFFFF"/>
        </w:rPr>
        <w:t>3</w:t>
      </w:r>
      <w:r w:rsidRPr="00DA0F99">
        <w:rPr>
          <w:rFonts w:asciiTheme="minorHAnsi" w:hAnsiTheme="minorHAnsi" w:cstheme="minorHAnsi"/>
          <w:i/>
          <w:sz w:val="22"/>
          <w:szCs w:val="22"/>
          <w:shd w:val="clear" w:color="auto" w:fill="FFFFFF"/>
        </w:rPr>
        <w:t>-21)</w:t>
      </w:r>
    </w:p>
    <w:p w:rsidR="00E6619C" w:rsidRPr="00DA0F99" w:rsidRDefault="00E6619C" w:rsidP="00E6619C">
      <w:pPr>
        <w:pStyle w:val="Default"/>
        <w:jc w:val="center"/>
        <w:rPr>
          <w:rFonts w:asciiTheme="minorHAnsi" w:hAnsiTheme="minorHAnsi" w:cstheme="minorHAnsi"/>
          <w:i/>
          <w:color w:val="auto"/>
          <w:sz w:val="22"/>
          <w:szCs w:val="22"/>
        </w:rPr>
      </w:pPr>
    </w:p>
    <w:p w:rsidR="0054393B" w:rsidRPr="00425165" w:rsidRDefault="0054393B" w:rsidP="0054393B">
      <w:pPr>
        <w:pStyle w:val="Default"/>
        <w:jc w:val="both"/>
        <w:rPr>
          <w:color w:val="auto"/>
          <w:sz w:val="28"/>
          <w:szCs w:val="28"/>
        </w:rPr>
      </w:pPr>
      <w:r>
        <w:rPr>
          <w:color w:val="auto"/>
          <w:sz w:val="28"/>
          <w:szCs w:val="28"/>
        </w:rPr>
        <w:t xml:space="preserve">Milí přátelé, </w:t>
      </w:r>
      <w:r w:rsidR="00123652">
        <w:rPr>
          <w:color w:val="auto"/>
          <w:sz w:val="28"/>
          <w:szCs w:val="28"/>
        </w:rPr>
        <w:t xml:space="preserve">v </w:t>
      </w:r>
      <w:r>
        <w:rPr>
          <w:color w:val="auto"/>
          <w:sz w:val="28"/>
          <w:szCs w:val="28"/>
        </w:rPr>
        <w:t>dnešní</w:t>
      </w:r>
      <w:r w:rsidR="00123652">
        <w:rPr>
          <w:color w:val="auto"/>
          <w:sz w:val="28"/>
          <w:szCs w:val="28"/>
        </w:rPr>
        <w:t>m</w:t>
      </w:r>
      <w:r>
        <w:rPr>
          <w:color w:val="auto"/>
          <w:sz w:val="28"/>
          <w:szCs w:val="28"/>
        </w:rPr>
        <w:t xml:space="preserve"> úryv</w:t>
      </w:r>
      <w:r w:rsidR="00123652">
        <w:rPr>
          <w:color w:val="auto"/>
          <w:sz w:val="28"/>
          <w:szCs w:val="28"/>
        </w:rPr>
        <w:t>ku</w:t>
      </w:r>
      <w:r>
        <w:rPr>
          <w:color w:val="auto"/>
          <w:sz w:val="28"/>
          <w:szCs w:val="28"/>
        </w:rPr>
        <w:t xml:space="preserve"> evangelia </w:t>
      </w:r>
      <w:r w:rsidR="00E6619C">
        <w:rPr>
          <w:color w:val="auto"/>
          <w:sz w:val="28"/>
          <w:szCs w:val="28"/>
        </w:rPr>
        <w:t xml:space="preserve">jsme slyšeli o člověku, který by chtěl, aby Ježíš v jeho prospěch rozsoudil vlastnictví majetku dvou bratří. </w:t>
      </w:r>
      <w:r w:rsidR="004057FC">
        <w:rPr>
          <w:color w:val="auto"/>
          <w:sz w:val="28"/>
          <w:szCs w:val="28"/>
        </w:rPr>
        <w:t>Trochu to navazuje na minulou neděli, kdy jsme slyšeli v modlitbě, kterou nám Ježíš zanechal, že máme prosit o ve</w:t>
      </w:r>
      <w:r w:rsidR="00D20D9F">
        <w:rPr>
          <w:color w:val="auto"/>
          <w:sz w:val="28"/>
          <w:szCs w:val="28"/>
        </w:rPr>
        <w:t xml:space="preserve">zdejší chléb každý den. </w:t>
      </w:r>
      <w:r w:rsidR="00310038">
        <w:rPr>
          <w:color w:val="auto"/>
          <w:sz w:val="28"/>
          <w:szCs w:val="28"/>
        </w:rPr>
        <w:t>Chléb</w:t>
      </w:r>
      <w:r w:rsidR="00D20D9F">
        <w:rPr>
          <w:color w:val="auto"/>
          <w:sz w:val="28"/>
          <w:szCs w:val="28"/>
        </w:rPr>
        <w:t xml:space="preserve">, který je symbolem našich </w:t>
      </w:r>
      <w:r w:rsidR="00123652">
        <w:rPr>
          <w:color w:val="auto"/>
          <w:sz w:val="28"/>
          <w:szCs w:val="28"/>
        </w:rPr>
        <w:t>potřeb fyzických, ale i duchovních. Rozhodně v modlitbě Otče náš, není prosba o bohatství. Bůh totiž ví, že bohatství, o které se člověk nedokáže dělit, ho dřív nebo později odvede od Božího království. A o bohatství šlo pravděpodobně i  mladšímu bratrovi v dnešním evangeliu. Šlo mu nejen o majetek, ale také o rodinu. Bylo totiž zvykem, že dědictví se nerozdělovalo, ale zůstalo v rodině a zodpovědnost za majetek rodiny byla</w:t>
      </w:r>
      <w:r w:rsidR="004C6DE0">
        <w:rPr>
          <w:color w:val="auto"/>
          <w:sz w:val="28"/>
          <w:szCs w:val="28"/>
        </w:rPr>
        <w:t xml:space="preserve"> po smrti otce</w:t>
      </w:r>
      <w:bookmarkStart w:id="0" w:name="_GoBack"/>
      <w:bookmarkEnd w:id="0"/>
      <w:r w:rsidR="00123652">
        <w:rPr>
          <w:color w:val="auto"/>
          <w:sz w:val="28"/>
          <w:szCs w:val="28"/>
        </w:rPr>
        <w:t xml:space="preserve"> na nejstarším synovi. Když mladší bratr chce svůj podíl, znamená to, že s ním také chce odejít. </w:t>
      </w:r>
      <w:r w:rsidR="00310038">
        <w:rPr>
          <w:color w:val="auto"/>
          <w:sz w:val="28"/>
          <w:szCs w:val="28"/>
        </w:rPr>
        <w:t xml:space="preserve">Znamená to, že opustí rodinu a už se nestará o to, aby se všem v rodině dařilo dobře. Pro tohoto bratra se stal majetek cennější než vztah se svým bratrem, se svou rodinou. Je to přesný opak toho, co udělal kdysi Abrahám, který nechal Lotovi tu lepší část a sám si vybral horší, protože mu na vztahu s Lotem záleželo více než na majetku. A co Ježíš odpovídá? </w:t>
      </w:r>
      <w:r w:rsidR="00310038">
        <w:rPr>
          <w:i/>
          <w:color w:val="auto"/>
          <w:sz w:val="28"/>
          <w:szCs w:val="28"/>
        </w:rPr>
        <w:t xml:space="preserve">(nechte odpovědět děti) </w:t>
      </w:r>
      <w:r w:rsidR="00310038">
        <w:rPr>
          <w:color w:val="auto"/>
          <w:sz w:val="28"/>
          <w:szCs w:val="28"/>
        </w:rPr>
        <w:t xml:space="preserve">Že není žádným soudcem a navíc varuje před láskou k majetku, která zaslepuje lásku k bližním. Jakým podobenstvím Ježíš vysvětluje, že hromadit majetek je čiré bláznovství? </w:t>
      </w:r>
      <w:r w:rsidR="00310038">
        <w:rPr>
          <w:i/>
          <w:color w:val="auto"/>
          <w:sz w:val="28"/>
          <w:szCs w:val="28"/>
        </w:rPr>
        <w:t xml:space="preserve">(nechte odpovědět děti) </w:t>
      </w:r>
      <w:r w:rsidR="00310038">
        <w:rPr>
          <w:color w:val="auto"/>
          <w:sz w:val="28"/>
          <w:szCs w:val="28"/>
        </w:rPr>
        <w:t>Ano, je to podobenství o bohatém sedlákovi, který místo toho, aby projevil vděčnost Bohu, který rozdává svoji vláhu na jeho pole a nechává svítit slunce na jeho obilí, tak dělá prav</w:t>
      </w:r>
      <w:r w:rsidR="00616D4D">
        <w:rPr>
          <w:color w:val="auto"/>
          <w:sz w:val="28"/>
          <w:szCs w:val="28"/>
        </w:rPr>
        <w:t>ý</w:t>
      </w:r>
      <w:r w:rsidR="00310038">
        <w:rPr>
          <w:color w:val="auto"/>
          <w:sz w:val="28"/>
          <w:szCs w:val="28"/>
        </w:rPr>
        <w:t xml:space="preserve"> opak. On </w:t>
      </w:r>
      <w:r w:rsidR="00616D4D">
        <w:rPr>
          <w:color w:val="auto"/>
          <w:sz w:val="28"/>
          <w:szCs w:val="28"/>
        </w:rPr>
        <w:t xml:space="preserve">nerozdává, ale shromažďuje. A také zůstává sám, jako ten mladší bratr. Sám uvažuje a vydává se cestou, která nevidí ty druhé, ale vidí pouze sebe a svůj prospěch. Jak to s ním dopadlo? Mohl si sebou vzít do nebeského království své bohatství? </w:t>
      </w:r>
      <w:r w:rsidR="00616D4D">
        <w:rPr>
          <w:i/>
          <w:color w:val="auto"/>
          <w:sz w:val="28"/>
          <w:szCs w:val="28"/>
        </w:rPr>
        <w:t xml:space="preserve">(nechte odpovědět děti) </w:t>
      </w:r>
      <w:r w:rsidR="00616D4D">
        <w:rPr>
          <w:color w:val="auto"/>
          <w:sz w:val="28"/>
          <w:szCs w:val="28"/>
        </w:rPr>
        <w:t xml:space="preserve">Určitě ne. V nebeském království je bohatství </w:t>
      </w:r>
      <w:r w:rsidR="006264B8">
        <w:rPr>
          <w:color w:val="auto"/>
          <w:sz w:val="28"/>
          <w:szCs w:val="28"/>
        </w:rPr>
        <w:t xml:space="preserve">totiž </w:t>
      </w:r>
      <w:r w:rsidR="00616D4D">
        <w:rPr>
          <w:color w:val="auto"/>
          <w:sz w:val="28"/>
          <w:szCs w:val="28"/>
        </w:rPr>
        <w:t>zcela jiného druhu. Jaké? „To co jste udělali jednomu z mých bratří, m</w:t>
      </w:r>
      <w:r w:rsidR="004352BE">
        <w:rPr>
          <w:color w:val="auto"/>
          <w:sz w:val="28"/>
          <w:szCs w:val="28"/>
        </w:rPr>
        <w:t>n</w:t>
      </w:r>
      <w:r w:rsidR="00616D4D">
        <w:rPr>
          <w:color w:val="auto"/>
          <w:sz w:val="28"/>
          <w:szCs w:val="28"/>
        </w:rPr>
        <w:t xml:space="preserve">ě jste udělali“ </w:t>
      </w:r>
      <w:r w:rsidR="006264B8">
        <w:rPr>
          <w:color w:val="auto"/>
          <w:sz w:val="28"/>
          <w:szCs w:val="28"/>
        </w:rPr>
        <w:t xml:space="preserve">říká Ježíš. </w:t>
      </w:r>
      <w:r w:rsidR="00CA61F3">
        <w:rPr>
          <w:color w:val="auto"/>
          <w:sz w:val="28"/>
          <w:szCs w:val="28"/>
        </w:rPr>
        <w:t>(</w:t>
      </w:r>
      <w:proofErr w:type="spellStart"/>
      <w:r w:rsidR="00CA61F3">
        <w:rPr>
          <w:color w:val="auto"/>
          <w:sz w:val="28"/>
          <w:szCs w:val="28"/>
        </w:rPr>
        <w:t>Mt</w:t>
      </w:r>
      <w:proofErr w:type="spellEnd"/>
      <w:r w:rsidR="00CA61F3">
        <w:rPr>
          <w:color w:val="auto"/>
          <w:sz w:val="28"/>
          <w:szCs w:val="28"/>
        </w:rPr>
        <w:t xml:space="preserve"> 25, 35-40)</w:t>
      </w:r>
      <w:r w:rsidR="00425165">
        <w:rPr>
          <w:color w:val="auto"/>
          <w:sz w:val="28"/>
          <w:szCs w:val="28"/>
        </w:rPr>
        <w:t xml:space="preserve"> Znáte ho? </w:t>
      </w:r>
      <w:r w:rsidR="00425165">
        <w:rPr>
          <w:i/>
          <w:color w:val="auto"/>
          <w:sz w:val="28"/>
          <w:szCs w:val="28"/>
        </w:rPr>
        <w:t xml:space="preserve">(nechte odpovědět děti) </w:t>
      </w:r>
      <w:r w:rsidR="00425165">
        <w:rPr>
          <w:color w:val="auto"/>
          <w:sz w:val="28"/>
          <w:szCs w:val="28"/>
        </w:rPr>
        <w:t>Je dobré si ho občas přečíst, abychom pochopili, v čem je pravé bohatství</w:t>
      </w:r>
      <w:r w:rsidR="004352BE">
        <w:rPr>
          <w:color w:val="auto"/>
          <w:sz w:val="28"/>
          <w:szCs w:val="28"/>
        </w:rPr>
        <w:t xml:space="preserve"> člověka.</w:t>
      </w:r>
    </w:p>
    <w:p w:rsidR="00D66516" w:rsidRDefault="00D66516" w:rsidP="00D66516">
      <w:pPr>
        <w:pStyle w:val="Default"/>
        <w:pageBreakBefore/>
        <w:jc w:val="center"/>
        <w:rPr>
          <w:sz w:val="36"/>
          <w:szCs w:val="36"/>
        </w:rPr>
      </w:pPr>
      <w:r>
        <w:rPr>
          <w:b/>
          <w:bCs/>
          <w:sz w:val="36"/>
          <w:szCs w:val="36"/>
        </w:rPr>
        <w:lastRenderedPageBreak/>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Pr="00D66516" w:rsidRDefault="00D66516" w:rsidP="00D66516">
      <w:pPr>
        <w:pStyle w:val="Default"/>
        <w:jc w:val="center"/>
        <w:rPr>
          <w:sz w:val="6"/>
          <w:szCs w:val="6"/>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 S POMŮCKOU</w:t>
      </w:r>
    </w:p>
    <w:p w:rsidR="00D66516" w:rsidRPr="00D66516" w:rsidRDefault="00D66516" w:rsidP="00D66516">
      <w:pPr>
        <w:pStyle w:val="Default"/>
        <w:jc w:val="center"/>
        <w:rPr>
          <w:sz w:val="6"/>
          <w:szCs w:val="6"/>
        </w:rPr>
      </w:pPr>
    </w:p>
    <w:p w:rsidR="00D66516" w:rsidRDefault="00D66516" w:rsidP="00D66516">
      <w:pPr>
        <w:pStyle w:val="Default"/>
        <w:jc w:val="center"/>
        <w:rPr>
          <w:sz w:val="20"/>
          <w:szCs w:val="20"/>
        </w:rPr>
      </w:pPr>
      <w:r>
        <w:rPr>
          <w:i/>
          <w:iCs/>
          <w:sz w:val="20"/>
          <w:szCs w:val="20"/>
        </w:rPr>
        <w:t>Chcete-li zpestřit Vaše kázání pomůckou a tím zintenzivnit vjem jeho obsahu,</w:t>
      </w:r>
    </w:p>
    <w:p w:rsidR="00D66516" w:rsidRDefault="00D66516" w:rsidP="00D66516">
      <w:pPr>
        <w:pStyle w:val="Default"/>
        <w:jc w:val="center"/>
        <w:rPr>
          <w:i/>
          <w:iCs/>
          <w:sz w:val="20"/>
          <w:szCs w:val="20"/>
        </w:rPr>
      </w:pPr>
      <w:r>
        <w:rPr>
          <w:i/>
          <w:iCs/>
          <w:sz w:val="20"/>
          <w:szCs w:val="20"/>
        </w:rPr>
        <w:t>doporučujeme použít pomůcku a využít aktivitu.</w:t>
      </w:r>
    </w:p>
    <w:p w:rsidR="00D66516" w:rsidRPr="00D66516" w:rsidRDefault="00D66516" w:rsidP="00D66516">
      <w:pPr>
        <w:pStyle w:val="Default"/>
        <w:jc w:val="center"/>
        <w:rPr>
          <w:sz w:val="10"/>
          <w:szCs w:val="10"/>
        </w:rPr>
      </w:pPr>
    </w:p>
    <w:p w:rsidR="00CA61F3" w:rsidRDefault="00CA61F3" w:rsidP="00CA61F3">
      <w:pPr>
        <w:pStyle w:val="Default"/>
        <w:ind w:left="-426" w:right="-142"/>
        <w:jc w:val="center"/>
        <w:rPr>
          <w:b/>
          <w:bCs/>
          <w:sz w:val="32"/>
          <w:szCs w:val="32"/>
        </w:rPr>
      </w:pPr>
      <w:r>
        <w:rPr>
          <w:b/>
          <w:bCs/>
          <w:sz w:val="32"/>
          <w:szCs w:val="32"/>
        </w:rPr>
        <w:t>18. neděle v mezidobí Cyklus C</w:t>
      </w:r>
    </w:p>
    <w:p w:rsidR="00CA61F3" w:rsidRDefault="00CA61F3" w:rsidP="004352BE">
      <w:pPr>
        <w:pStyle w:val="Default"/>
        <w:jc w:val="center"/>
        <w:rPr>
          <w:rFonts w:asciiTheme="minorHAnsi" w:hAnsiTheme="minorHAnsi" w:cstheme="minorHAnsi"/>
          <w:i/>
          <w:sz w:val="22"/>
          <w:szCs w:val="22"/>
          <w:shd w:val="clear" w:color="auto" w:fill="FFFFFF"/>
        </w:rPr>
      </w:pPr>
      <w:r w:rsidRPr="00E6619C">
        <w:rPr>
          <w:rFonts w:asciiTheme="minorHAnsi" w:hAnsiTheme="minorHAnsi" w:cstheme="minorHAnsi"/>
          <w:i/>
          <w:sz w:val="22"/>
          <w:szCs w:val="22"/>
          <w:shd w:val="clear" w:color="auto" w:fill="FFFFFF"/>
        </w:rPr>
        <w:t>Někdo ze zástupu požádal Ježíše: „Mistře, řekni mému bratrovi, aby se rozdělil se mnou o dědictví!“ </w:t>
      </w:r>
      <w:r w:rsidRPr="00E6619C">
        <w:rPr>
          <w:rFonts w:asciiTheme="minorHAnsi" w:hAnsiTheme="minorHAnsi" w:cstheme="minorHAnsi"/>
          <w:i/>
          <w:sz w:val="22"/>
          <w:szCs w:val="22"/>
        </w:rPr>
        <w:br/>
      </w:r>
      <w:r w:rsidRPr="00E6619C">
        <w:rPr>
          <w:rFonts w:asciiTheme="minorHAnsi" w:hAnsiTheme="minorHAnsi" w:cstheme="minorHAnsi"/>
          <w:i/>
          <w:sz w:val="22"/>
          <w:szCs w:val="22"/>
          <w:shd w:val="clear" w:color="auto" w:fill="FFFFFF"/>
        </w:rPr>
        <w:t>Odpověděl mu: „Člověče, kdo mě ustanovil nad vámi soudcem nebo rozhodčím?“ Potom jim řekl: „Dejte si pozor a chraňte se před každou chamtivostí. Neboť i když má někdo nadbytek, jeho život není zajištěn tím, co má.“</w:t>
      </w:r>
      <w:r>
        <w:rPr>
          <w:rFonts w:ascii="Arial" w:hAnsi="Arial" w:cs="Arial"/>
          <w:sz w:val="27"/>
          <w:szCs w:val="27"/>
          <w:shd w:val="clear" w:color="auto" w:fill="FFFFFF"/>
        </w:rPr>
        <w:t> </w:t>
      </w:r>
      <w:r w:rsidRPr="00DA0F99">
        <w:rPr>
          <w:rFonts w:asciiTheme="minorHAnsi" w:hAnsiTheme="minorHAnsi" w:cstheme="minorHAnsi"/>
          <w:i/>
          <w:sz w:val="22"/>
          <w:szCs w:val="22"/>
          <w:shd w:val="clear" w:color="auto" w:fill="FFFFFF"/>
        </w:rPr>
        <w:t>Pověděl jim toto podobenství: „Jednomu bohatému člověku se na poli hojně urodilo. Uvažoval tedy sám pro sebe: ‘Co udělám? Vždyť už nemám, kam svou úrodu uložit! Tohle udělám,’ řekl si, ‘strhnu své stodoly, vystavím větší a tam složím všechno své obilí i své zásoby. Pak si mohu říci: Máš velké zásoby na mnoho let. Klidně si žij, jez, pij, vesele hoduj!’ Bůh však mu řekl: ‘Blázne, ještě této noci budeš muset odevzdat svou duši, a čí bude to, co jsi nashromáždil?’ Tak to dopadá s tím, kdo si hromadí poklady, ale není bohatý před Bohem.“ (</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12, 1</w:t>
      </w:r>
      <w:r w:rsidR="004C6DE0">
        <w:rPr>
          <w:rFonts w:asciiTheme="minorHAnsi" w:hAnsiTheme="minorHAnsi" w:cstheme="minorHAnsi"/>
          <w:i/>
          <w:sz w:val="22"/>
          <w:szCs w:val="22"/>
          <w:shd w:val="clear" w:color="auto" w:fill="FFFFFF"/>
        </w:rPr>
        <w:t>3</w:t>
      </w:r>
      <w:r w:rsidRPr="00DA0F99">
        <w:rPr>
          <w:rFonts w:asciiTheme="minorHAnsi" w:hAnsiTheme="minorHAnsi" w:cstheme="minorHAnsi"/>
          <w:i/>
          <w:sz w:val="22"/>
          <w:szCs w:val="22"/>
          <w:shd w:val="clear" w:color="auto" w:fill="FFFFFF"/>
        </w:rPr>
        <w:t>-21)</w:t>
      </w:r>
    </w:p>
    <w:p w:rsidR="00430685" w:rsidRPr="00B11007" w:rsidRDefault="00430685" w:rsidP="00430685">
      <w:pPr>
        <w:pStyle w:val="Default"/>
        <w:jc w:val="both"/>
        <w:rPr>
          <w:rFonts w:asciiTheme="minorHAnsi" w:hAnsiTheme="minorHAnsi" w:cstheme="minorHAnsi"/>
          <w:b/>
          <w:color w:val="auto"/>
          <w:sz w:val="22"/>
          <w:szCs w:val="22"/>
        </w:rPr>
      </w:pPr>
      <w:r w:rsidRPr="00B11007">
        <w:rPr>
          <w:rFonts w:asciiTheme="minorHAnsi" w:hAnsiTheme="minorHAnsi" w:cstheme="minorHAnsi"/>
          <w:b/>
          <w:color w:val="auto"/>
          <w:sz w:val="22"/>
          <w:szCs w:val="22"/>
        </w:rPr>
        <w:t xml:space="preserve">Pomůcky: </w:t>
      </w:r>
      <w:r w:rsidR="004352BE">
        <w:rPr>
          <w:rFonts w:asciiTheme="minorHAnsi" w:hAnsiTheme="minorHAnsi" w:cstheme="minorHAnsi"/>
          <w:b/>
          <w:color w:val="auto"/>
          <w:sz w:val="22"/>
          <w:szCs w:val="22"/>
        </w:rPr>
        <w:t>Úryvek evangelia pro každého.</w:t>
      </w:r>
    </w:p>
    <w:p w:rsidR="00E05D31" w:rsidRPr="004352BE" w:rsidRDefault="00425165" w:rsidP="006B5124">
      <w:pPr>
        <w:pStyle w:val="Default"/>
        <w:jc w:val="both"/>
        <w:rPr>
          <w:i/>
          <w:color w:val="auto"/>
          <w:sz w:val="28"/>
          <w:szCs w:val="28"/>
        </w:rPr>
      </w:pPr>
      <w:r>
        <w:rPr>
          <w:color w:val="auto"/>
          <w:sz w:val="28"/>
          <w:szCs w:val="28"/>
        </w:rPr>
        <w:t>Milí přátelé, v dnešním úryvku evangelia jsme slyšeli o člověku, který by chtěl, aby Ježíš v jeho prospěch rozsoudil vlastnictví majetku dvou bratří. Trochu to navazuje na minulou neděli, kdy jsme slyšeli v modlitbě, kterou nám Ježíš zanechal, že máme prosit o vezdejší chléb každý den. Chléb, který je symbolem našich potřeb fyzických, ale i duchovních. Rozhodně v modlitbě Otče náš, není prosba o bohatství. Bůh totiž ví, že bohatství, o které se člověk nedokáže dělit, ho dřív nebo později odvede od Božího království. A o bohatství šlo pravděpodobně i  mladšímu bratrovi v dnešním evangeliu. Šlo mu nejen o majetek, ale také o rodinu. Bylo totiž zvykem, že dědictví se nerozdělovalo, ale zůstalo v rodině a zodpovědnost za majetek rodiny byla</w:t>
      </w:r>
      <w:r w:rsidR="004352BE">
        <w:rPr>
          <w:color w:val="auto"/>
          <w:sz w:val="28"/>
          <w:szCs w:val="28"/>
        </w:rPr>
        <w:t xml:space="preserve"> po smrti otce</w:t>
      </w:r>
      <w:r>
        <w:rPr>
          <w:color w:val="auto"/>
          <w:sz w:val="28"/>
          <w:szCs w:val="28"/>
        </w:rPr>
        <w:t xml:space="preserve"> na nejstarším synovi. Když mladší bratr chce svůj podíl, znamená to, že s ním také chce odejít. Znamená to, že opustí rodinu a už se nestará o to, aby se všem v rodině dařilo dobře. Pro tohoto bratra se stal majetek cennější než vztah se svým bratrem, se svou rodinou. Je to přesný opak toho, co udělal kdysi Abrahám, který nechal Lotovi tu lepší část a sám si vybral horší, protože mu na vztahu s Lotem záleželo více než na majetku. A co Ježíš odpovídá? </w:t>
      </w:r>
      <w:r>
        <w:rPr>
          <w:i/>
          <w:color w:val="auto"/>
          <w:sz w:val="28"/>
          <w:szCs w:val="28"/>
        </w:rPr>
        <w:t xml:space="preserve">(nechte odpovědět děti) </w:t>
      </w:r>
      <w:r>
        <w:rPr>
          <w:color w:val="auto"/>
          <w:sz w:val="28"/>
          <w:szCs w:val="28"/>
        </w:rPr>
        <w:t xml:space="preserve">Že není žádným soudcem a navíc varuje před láskou k majetku, která zaslepuje lásku k bližním. Jakým podobenstvím Ježíš vysvětluje, že hromadit majetek je čiré bláznovství? </w:t>
      </w:r>
      <w:r>
        <w:rPr>
          <w:i/>
          <w:color w:val="auto"/>
          <w:sz w:val="28"/>
          <w:szCs w:val="28"/>
        </w:rPr>
        <w:t xml:space="preserve">(nechte odpovědět děti) </w:t>
      </w:r>
      <w:r>
        <w:rPr>
          <w:color w:val="auto"/>
          <w:sz w:val="28"/>
          <w:szCs w:val="28"/>
        </w:rPr>
        <w:t xml:space="preserve">Ano, je to podobenství o bohatém sedlákovi, který místo toho, aby projevil vděčnost Bohu, který rozdává svoji vláhu na jeho pole a nechává svítit slunce na jeho obilí, tak dělá pravý opak. On nerozdává, ale shromažďuje. A také zůstává sám, jako ten mladší bratr. Sám uvažuje a vydává se cestou, která nevidí ty druhé, ale vidí pouze sebe a svůj prospěch. Jak to s ním dopadlo? Mohl si sebou vzít do nebeského království své bohatství? </w:t>
      </w:r>
      <w:r>
        <w:rPr>
          <w:i/>
          <w:color w:val="auto"/>
          <w:sz w:val="28"/>
          <w:szCs w:val="28"/>
        </w:rPr>
        <w:t xml:space="preserve">(nechte odpovědět děti) </w:t>
      </w:r>
      <w:r>
        <w:rPr>
          <w:color w:val="auto"/>
          <w:sz w:val="28"/>
          <w:szCs w:val="28"/>
        </w:rPr>
        <w:t>Určitě ne. V nebeském království je bohatství totiž zcela jiného druhu. Jaké? „To co jste udělali jednomu z mých bratří, m</w:t>
      </w:r>
      <w:r w:rsidR="004352BE">
        <w:rPr>
          <w:color w:val="auto"/>
          <w:sz w:val="28"/>
          <w:szCs w:val="28"/>
        </w:rPr>
        <w:t>n</w:t>
      </w:r>
      <w:r>
        <w:rPr>
          <w:color w:val="auto"/>
          <w:sz w:val="28"/>
          <w:szCs w:val="28"/>
        </w:rPr>
        <w:t>ě jste udělali“ říká Ježíš. (</w:t>
      </w:r>
      <w:proofErr w:type="spellStart"/>
      <w:r>
        <w:rPr>
          <w:color w:val="auto"/>
          <w:sz w:val="28"/>
          <w:szCs w:val="28"/>
        </w:rPr>
        <w:t>Mt</w:t>
      </w:r>
      <w:proofErr w:type="spellEnd"/>
      <w:r>
        <w:rPr>
          <w:color w:val="auto"/>
          <w:sz w:val="28"/>
          <w:szCs w:val="28"/>
        </w:rPr>
        <w:t xml:space="preserve"> 25, 35-40) Znáte ho? </w:t>
      </w:r>
      <w:r>
        <w:rPr>
          <w:i/>
          <w:color w:val="auto"/>
          <w:sz w:val="28"/>
          <w:szCs w:val="28"/>
        </w:rPr>
        <w:t xml:space="preserve">(nechte odpovědět děti) </w:t>
      </w:r>
      <w:r>
        <w:rPr>
          <w:color w:val="auto"/>
          <w:sz w:val="28"/>
          <w:szCs w:val="28"/>
        </w:rPr>
        <w:t>Je dobré si ho občas přečíst, abychom pochopili, v čem je pravé bohatství</w:t>
      </w:r>
      <w:r w:rsidR="004352BE">
        <w:rPr>
          <w:color w:val="auto"/>
          <w:sz w:val="28"/>
          <w:szCs w:val="28"/>
        </w:rPr>
        <w:t xml:space="preserve"> člověka. </w:t>
      </w:r>
      <w:r w:rsidR="004352BE">
        <w:rPr>
          <w:i/>
          <w:color w:val="auto"/>
          <w:sz w:val="28"/>
          <w:szCs w:val="28"/>
        </w:rPr>
        <w:t>(úryvek evangelia ((</w:t>
      </w:r>
      <w:proofErr w:type="spellStart"/>
      <w:r w:rsidR="004352BE">
        <w:rPr>
          <w:i/>
          <w:color w:val="auto"/>
          <w:sz w:val="28"/>
          <w:szCs w:val="28"/>
        </w:rPr>
        <w:t>Mt</w:t>
      </w:r>
      <w:proofErr w:type="spellEnd"/>
      <w:r w:rsidR="004352BE">
        <w:rPr>
          <w:i/>
          <w:color w:val="auto"/>
          <w:sz w:val="28"/>
          <w:szCs w:val="28"/>
        </w:rPr>
        <w:t xml:space="preserve"> 25, 35-40)) dětem rozdejte)</w:t>
      </w:r>
    </w:p>
    <w:sectPr w:rsidR="00E05D31" w:rsidRPr="004352BE" w:rsidSect="00D66516">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516"/>
    <w:rsid w:val="0001288E"/>
    <w:rsid w:val="00025A25"/>
    <w:rsid w:val="00040220"/>
    <w:rsid w:val="00050093"/>
    <w:rsid w:val="000573BE"/>
    <w:rsid w:val="00060D29"/>
    <w:rsid w:val="000772CF"/>
    <w:rsid w:val="000E29C1"/>
    <w:rsid w:val="000E3E99"/>
    <w:rsid w:val="00123652"/>
    <w:rsid w:val="00130C7E"/>
    <w:rsid w:val="00132134"/>
    <w:rsid w:val="00161259"/>
    <w:rsid w:val="001A6174"/>
    <w:rsid w:val="001B6315"/>
    <w:rsid w:val="001C7A0F"/>
    <w:rsid w:val="0021744E"/>
    <w:rsid w:val="002228B3"/>
    <w:rsid w:val="002607F3"/>
    <w:rsid w:val="00297F1A"/>
    <w:rsid w:val="002A3A17"/>
    <w:rsid w:val="002B45D9"/>
    <w:rsid w:val="002F4AA5"/>
    <w:rsid w:val="00306252"/>
    <w:rsid w:val="00306A0B"/>
    <w:rsid w:val="00310038"/>
    <w:rsid w:val="00330B15"/>
    <w:rsid w:val="003B0F00"/>
    <w:rsid w:val="003D75EC"/>
    <w:rsid w:val="003D79ED"/>
    <w:rsid w:val="003E4F6D"/>
    <w:rsid w:val="003F429F"/>
    <w:rsid w:val="004057FC"/>
    <w:rsid w:val="0042219C"/>
    <w:rsid w:val="00425165"/>
    <w:rsid w:val="00430685"/>
    <w:rsid w:val="004352BE"/>
    <w:rsid w:val="00447738"/>
    <w:rsid w:val="00452B42"/>
    <w:rsid w:val="004C10F0"/>
    <w:rsid w:val="004C6DE0"/>
    <w:rsid w:val="005436BD"/>
    <w:rsid w:val="0054393B"/>
    <w:rsid w:val="00550D69"/>
    <w:rsid w:val="00566DDA"/>
    <w:rsid w:val="0058589D"/>
    <w:rsid w:val="005B4C8D"/>
    <w:rsid w:val="00616D4D"/>
    <w:rsid w:val="006264B8"/>
    <w:rsid w:val="00646311"/>
    <w:rsid w:val="00682B2E"/>
    <w:rsid w:val="006B5124"/>
    <w:rsid w:val="006B742F"/>
    <w:rsid w:val="006D1973"/>
    <w:rsid w:val="00784096"/>
    <w:rsid w:val="007C2832"/>
    <w:rsid w:val="007E5B5D"/>
    <w:rsid w:val="00811A82"/>
    <w:rsid w:val="00855DD2"/>
    <w:rsid w:val="0089209C"/>
    <w:rsid w:val="008D4C9D"/>
    <w:rsid w:val="008F2D03"/>
    <w:rsid w:val="00904C6E"/>
    <w:rsid w:val="009972FF"/>
    <w:rsid w:val="009A6790"/>
    <w:rsid w:val="009B47BF"/>
    <w:rsid w:val="00A6772B"/>
    <w:rsid w:val="00AF2739"/>
    <w:rsid w:val="00B11007"/>
    <w:rsid w:val="00B21EC1"/>
    <w:rsid w:val="00BE1338"/>
    <w:rsid w:val="00C103B2"/>
    <w:rsid w:val="00C23C8C"/>
    <w:rsid w:val="00C47C65"/>
    <w:rsid w:val="00CA5448"/>
    <w:rsid w:val="00CA61F3"/>
    <w:rsid w:val="00CC7794"/>
    <w:rsid w:val="00CD4B32"/>
    <w:rsid w:val="00CE7793"/>
    <w:rsid w:val="00D20D9F"/>
    <w:rsid w:val="00D252D1"/>
    <w:rsid w:val="00D66516"/>
    <w:rsid w:val="00DD4CBD"/>
    <w:rsid w:val="00DE4737"/>
    <w:rsid w:val="00E05D31"/>
    <w:rsid w:val="00E22930"/>
    <w:rsid w:val="00E6619C"/>
    <w:rsid w:val="00E84593"/>
    <w:rsid w:val="00F04EF3"/>
    <w:rsid w:val="00F27508"/>
    <w:rsid w:val="00F82B5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AFEBED-2917-4CB3-8545-4DC3CA48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66516"/>
    <w:pPr>
      <w:autoSpaceDE w:val="0"/>
      <w:autoSpaceDN w:val="0"/>
      <w:adjustRightInd w:val="0"/>
      <w:spacing w:after="0" w:line="240" w:lineRule="auto"/>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8BC36-D688-4CEB-8226-81CCDCAC3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2</Pages>
  <Words>966</Words>
  <Characters>5705</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12</cp:revision>
  <cp:lastPrinted>2019-07-30T05:13:00Z</cp:lastPrinted>
  <dcterms:created xsi:type="dcterms:W3CDTF">2019-06-25T05:57:00Z</dcterms:created>
  <dcterms:modified xsi:type="dcterms:W3CDTF">2019-07-30T05:13:00Z</dcterms:modified>
</cp:coreProperties>
</file>