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3778" w:rsidRPr="00E73D23" w:rsidRDefault="007B3778" w:rsidP="007B3778">
      <w:pPr>
        <w:pStyle w:val="Default"/>
        <w:jc w:val="center"/>
        <w:rPr>
          <w:sz w:val="36"/>
          <w:szCs w:val="36"/>
        </w:rPr>
      </w:pPr>
      <w:r w:rsidRPr="00E73D23">
        <w:rPr>
          <w:b/>
          <w:bCs/>
          <w:sz w:val="36"/>
          <w:szCs w:val="36"/>
        </w:rPr>
        <w:t xml:space="preserve">MINIKATECHEZE PRO </w:t>
      </w:r>
      <w:r>
        <w:rPr>
          <w:b/>
          <w:bCs/>
          <w:sz w:val="36"/>
          <w:szCs w:val="36"/>
        </w:rPr>
        <w:t xml:space="preserve">STARŠÍ </w:t>
      </w:r>
      <w:r w:rsidRPr="00E73D23">
        <w:rPr>
          <w:b/>
          <w:bCs/>
          <w:sz w:val="36"/>
          <w:szCs w:val="36"/>
        </w:rPr>
        <w:t>DĚTI</w:t>
      </w:r>
    </w:p>
    <w:p w:rsidR="007B3778" w:rsidRDefault="007B3778" w:rsidP="007B3778">
      <w:pPr>
        <w:pStyle w:val="Default"/>
        <w:jc w:val="center"/>
        <w:rPr>
          <w:i/>
          <w:iCs/>
          <w:sz w:val="20"/>
          <w:szCs w:val="20"/>
        </w:rPr>
      </w:pPr>
      <w:r>
        <w:rPr>
          <w:i/>
          <w:iCs/>
          <w:sz w:val="20"/>
          <w:szCs w:val="20"/>
        </w:rPr>
        <w:t>10 - 15 let, starší školní věk, 2. stupeň ZŠ 5. - 9. třída, víceletá gymnázia 1. - 4. Třída</w:t>
      </w:r>
    </w:p>
    <w:p w:rsidR="007B3778" w:rsidRDefault="007B3778" w:rsidP="007B3778">
      <w:pPr>
        <w:pStyle w:val="Default"/>
        <w:jc w:val="center"/>
        <w:rPr>
          <w:iCs/>
          <w:sz w:val="22"/>
          <w:szCs w:val="22"/>
        </w:rPr>
      </w:pPr>
    </w:p>
    <w:p w:rsidR="007B3778" w:rsidRPr="00E73D23" w:rsidRDefault="007B3778" w:rsidP="007B3778">
      <w:pPr>
        <w:pStyle w:val="Default"/>
        <w:pBdr>
          <w:top w:val="single" w:sz="4" w:space="1" w:color="auto"/>
          <w:bottom w:val="single" w:sz="4" w:space="1" w:color="auto"/>
        </w:pBdr>
        <w:jc w:val="center"/>
        <w:rPr>
          <w:sz w:val="22"/>
          <w:szCs w:val="22"/>
        </w:rPr>
      </w:pPr>
      <w:r w:rsidRPr="00652B36">
        <w:rPr>
          <w:iCs/>
          <w:sz w:val="22"/>
          <w:szCs w:val="22"/>
        </w:rPr>
        <w:t>SLOVNÍ</w:t>
      </w:r>
      <w:r w:rsidRPr="00652B36">
        <w:rPr>
          <w:sz w:val="22"/>
          <w:szCs w:val="22"/>
        </w:rPr>
        <w:t xml:space="preserve"> K</w:t>
      </w:r>
      <w:r w:rsidRPr="00E73D23">
        <w:rPr>
          <w:sz w:val="22"/>
          <w:szCs w:val="22"/>
        </w:rPr>
        <w:t>ATECHEZE</w:t>
      </w:r>
    </w:p>
    <w:p w:rsidR="00971452" w:rsidRDefault="00971452" w:rsidP="000C7E39">
      <w:pPr>
        <w:pStyle w:val="Default"/>
        <w:ind w:left="720"/>
        <w:jc w:val="center"/>
        <w:rPr>
          <w:b/>
          <w:bCs/>
          <w:sz w:val="32"/>
          <w:szCs w:val="32"/>
        </w:rPr>
      </w:pPr>
    </w:p>
    <w:p w:rsidR="002350FD" w:rsidRDefault="002350FD" w:rsidP="002350FD">
      <w:pPr>
        <w:pStyle w:val="Default"/>
        <w:ind w:left="720"/>
        <w:jc w:val="center"/>
        <w:rPr>
          <w:b/>
          <w:bCs/>
          <w:sz w:val="32"/>
          <w:szCs w:val="32"/>
        </w:rPr>
      </w:pPr>
      <w:r>
        <w:rPr>
          <w:b/>
          <w:bCs/>
          <w:sz w:val="32"/>
          <w:szCs w:val="32"/>
        </w:rPr>
        <w:t>1. NEDĚLE PO</w:t>
      </w:r>
      <w:r w:rsidR="000D3348">
        <w:rPr>
          <w:b/>
          <w:bCs/>
          <w:sz w:val="32"/>
          <w:szCs w:val="32"/>
        </w:rPr>
        <w:t>ST</w:t>
      </w:r>
      <w:r>
        <w:rPr>
          <w:b/>
          <w:bCs/>
          <w:sz w:val="32"/>
          <w:szCs w:val="32"/>
        </w:rPr>
        <w:t>NÍ - CYKLUS C</w:t>
      </w:r>
    </w:p>
    <w:p w:rsidR="00B33F16" w:rsidRDefault="002350FD" w:rsidP="002350FD">
      <w:pPr>
        <w:pStyle w:val="Default"/>
        <w:jc w:val="center"/>
        <w:rPr>
          <w:sz w:val="28"/>
          <w:szCs w:val="28"/>
        </w:rPr>
      </w:pPr>
      <w:r w:rsidRPr="008D0841">
        <w:rPr>
          <w:rFonts w:asciiTheme="minorHAnsi" w:hAnsiTheme="minorHAnsi"/>
          <w:i/>
          <w:sz w:val="22"/>
          <w:szCs w:val="22"/>
        </w:rPr>
        <w:t>Ježíš se vrátil od Jordánu plný Ducha svatého. Duch ho vodil pouští čtyřicet dní a ďábel ho pokoušel. Ty dny nic nejedl, a když uplynuly, vyhladověl. Ďábel mu řekl: „Jsi-li Syn Boží, řekni tomuto kame</w:t>
      </w:r>
      <w:r>
        <w:rPr>
          <w:rFonts w:asciiTheme="minorHAnsi" w:hAnsiTheme="minorHAnsi"/>
          <w:i/>
          <w:sz w:val="22"/>
          <w:szCs w:val="22"/>
        </w:rPr>
        <w:t xml:space="preserve">ni, ať se z něho stane chléb!“ </w:t>
      </w:r>
      <w:r w:rsidRPr="008D0841">
        <w:rPr>
          <w:rFonts w:asciiTheme="minorHAnsi" w:hAnsiTheme="minorHAnsi"/>
          <w:i/>
          <w:sz w:val="22"/>
          <w:szCs w:val="22"/>
        </w:rPr>
        <w:t xml:space="preserve">Ježíš mu odpověděl: „Je psáno: </w:t>
      </w:r>
      <w:r>
        <w:rPr>
          <w:rFonts w:asciiTheme="minorHAnsi" w:hAnsiTheme="minorHAnsi"/>
          <w:i/>
          <w:sz w:val="22"/>
          <w:szCs w:val="22"/>
        </w:rPr>
        <w:t xml:space="preserve">‘Nejen z chleba žije člověk.’“ </w:t>
      </w:r>
      <w:r w:rsidRPr="008D0841">
        <w:rPr>
          <w:rFonts w:asciiTheme="minorHAnsi" w:hAnsiTheme="minorHAnsi"/>
          <w:i/>
          <w:sz w:val="22"/>
          <w:szCs w:val="22"/>
        </w:rPr>
        <w:t>Pak ho ďábel vyvedl vzhůru, v jediném okamžiku mu ukázal všechna království světa a řekl mu: „Všechnu tuto moc a jejich slávu dám tobě, protože mně je odevzdána a dávám ji, komu chci. Jestliže se přede mnou skloníš, v</w:t>
      </w:r>
      <w:r>
        <w:rPr>
          <w:rFonts w:asciiTheme="minorHAnsi" w:hAnsiTheme="minorHAnsi"/>
          <w:i/>
          <w:sz w:val="22"/>
          <w:szCs w:val="22"/>
        </w:rPr>
        <w:t xml:space="preserve">šechno to bude tvoje.“ </w:t>
      </w:r>
      <w:r w:rsidRPr="008D0841">
        <w:rPr>
          <w:rFonts w:asciiTheme="minorHAnsi" w:hAnsiTheme="minorHAnsi"/>
          <w:i/>
          <w:sz w:val="22"/>
          <w:szCs w:val="22"/>
        </w:rPr>
        <w:t>Ježíš mu na to řekl: „Je psáno: ‘Pánu, svému Bohu, se bude</w:t>
      </w:r>
      <w:r>
        <w:rPr>
          <w:rFonts w:asciiTheme="minorHAnsi" w:hAnsiTheme="minorHAnsi"/>
          <w:i/>
          <w:sz w:val="22"/>
          <w:szCs w:val="22"/>
        </w:rPr>
        <w:t xml:space="preserve">š klanět a jen jemu sloužit!’“ </w:t>
      </w:r>
      <w:r w:rsidRPr="008D0841">
        <w:rPr>
          <w:rFonts w:asciiTheme="minorHAnsi" w:hAnsiTheme="minorHAnsi"/>
          <w:i/>
          <w:sz w:val="22"/>
          <w:szCs w:val="22"/>
        </w:rPr>
        <w:t>Potom ho ďábel zavedl do Jeruzaléma, postavil ho na vrchol chrámu a řekl mu: „Jsi-li Syn Boží, vrhni se odtud dolů! Je přece psáno: ‘Svým andělům vydá o tobě příkaz, aby tě ochránili, a ponesou tě na rukou, a</w:t>
      </w:r>
      <w:r>
        <w:rPr>
          <w:rFonts w:asciiTheme="minorHAnsi" w:hAnsiTheme="minorHAnsi"/>
          <w:i/>
          <w:sz w:val="22"/>
          <w:szCs w:val="22"/>
        </w:rPr>
        <w:t xml:space="preserve">bys nenarazil nohou o kámen.’“ </w:t>
      </w:r>
      <w:r w:rsidRPr="008D0841">
        <w:rPr>
          <w:rFonts w:asciiTheme="minorHAnsi" w:hAnsiTheme="minorHAnsi"/>
          <w:i/>
          <w:sz w:val="22"/>
          <w:szCs w:val="22"/>
        </w:rPr>
        <w:t xml:space="preserve">Ježíš mu odpověděl: „Je řečeno: ‘Nebudeš pokoušet Pána, svého Boha!’“ </w:t>
      </w:r>
      <w:r>
        <w:rPr>
          <w:rFonts w:asciiTheme="minorHAnsi" w:hAnsiTheme="minorHAnsi"/>
          <w:i/>
          <w:sz w:val="22"/>
          <w:szCs w:val="22"/>
        </w:rPr>
        <w:t>(</w:t>
      </w:r>
      <w:proofErr w:type="spellStart"/>
      <w:r>
        <w:rPr>
          <w:rFonts w:asciiTheme="minorHAnsi" w:hAnsiTheme="minorHAnsi"/>
          <w:i/>
          <w:sz w:val="22"/>
          <w:szCs w:val="22"/>
        </w:rPr>
        <w:t>Lk</w:t>
      </w:r>
      <w:proofErr w:type="spellEnd"/>
      <w:r>
        <w:rPr>
          <w:rFonts w:asciiTheme="minorHAnsi" w:hAnsiTheme="minorHAnsi"/>
          <w:i/>
          <w:sz w:val="22"/>
          <w:szCs w:val="22"/>
        </w:rPr>
        <w:t xml:space="preserve"> 4, 1-13)</w:t>
      </w:r>
    </w:p>
    <w:p w:rsidR="002350FD" w:rsidRDefault="002350FD" w:rsidP="002350FD">
      <w:pPr>
        <w:pStyle w:val="Default"/>
        <w:jc w:val="both"/>
        <w:rPr>
          <w:sz w:val="28"/>
          <w:szCs w:val="28"/>
        </w:rPr>
      </w:pPr>
    </w:p>
    <w:p w:rsidR="002350FD" w:rsidRPr="00EA06DE" w:rsidRDefault="002350FD" w:rsidP="002350FD">
      <w:pPr>
        <w:pStyle w:val="Default"/>
        <w:jc w:val="both"/>
        <w:rPr>
          <w:sz w:val="28"/>
          <w:szCs w:val="28"/>
        </w:rPr>
      </w:pPr>
      <w:r>
        <w:rPr>
          <w:sz w:val="28"/>
          <w:szCs w:val="28"/>
        </w:rPr>
        <w:t>Milé přátelé, dnešní evangelium nás dovedlo na poušť. Tam totiž odešel po svém křtu v Jordánu Ježíš a zůstal v poušti 40 dní úplně sám. Proč? Proč si Ježíš nezvolil apoštoly hned po svém křtu, např. z lidí, kteří byli svědky jeho křtu a slyšeli Boží hlas, který o Ježíši řekl, že je Boží Syn a že v něm má Bůh zalíbení? To by přece bylo snadné. Lidé by se k Ježíšovi hrnuli sami a vlastně by pro to nemusel ani nic dělat. My ale víme, že Ježíš je Bůh, který se stal člověkem. To znamená, že na sebe vzal všechno to, co je lidské. A my také víme, jací jsme my lidé. Že musíme bojovat s pokušeními.</w:t>
      </w:r>
      <w:r>
        <w:rPr>
          <w:i/>
          <w:sz w:val="28"/>
          <w:szCs w:val="28"/>
        </w:rPr>
        <w:t xml:space="preserve"> </w:t>
      </w:r>
      <w:r>
        <w:rPr>
          <w:sz w:val="28"/>
          <w:szCs w:val="28"/>
        </w:rPr>
        <w:t xml:space="preserve">I Ježíš zakusil pokušení. Ďábel, který za ním přišel na poušť, to na Ježíše zkoušel úplně stejně jako tenkrát na Adama a Evu. Nejprve Ježíši radil, aby se najedl chlebem. A co chtěl, aby jedl Adam a Eva? </w:t>
      </w:r>
      <w:r>
        <w:rPr>
          <w:i/>
          <w:sz w:val="28"/>
          <w:szCs w:val="28"/>
        </w:rPr>
        <w:t xml:space="preserve">(nechte odpovědět děti) </w:t>
      </w:r>
      <w:r>
        <w:rPr>
          <w:sz w:val="28"/>
          <w:szCs w:val="28"/>
        </w:rPr>
        <w:t>Ano, těm nabízel plod ze stromu poznání. Ježíš to na rozdíl od Adama a Evy odmítl. Tak mu ďábel nabízel velkou moc a všechno bohatství světa. Jen si to představte. Být nejbohatším a nejmocnějším člověkem na zemi. To by bylo něco, že? Kdyby na to Ježíš přistoupil, musel by se o tak velké bohatství starat. Pak by neměl čas na důležitější věci. Na každého z nás. Ďábel by pak měl volnou ruku, aby mohl škodit člověku. Ale Ježíš to znovu odmítl. On se nestal člověkem, aby byl nejbohatší muž planety, ale aby nám zajistit věčný život. Nejhorší pokušení bylo to třetí. Ďábel vzal Ježíše do Jeruzaléma a tam mu nabídl, že zázrak, který by lidé při jeho skoku z hradeb viděli, by se stal potvrzením, že Bůh je opravdu uprostřed svého lidu. Ale co my? Všichni lidé, kteří se nežili v té době a ani nepatřili do izraelského národa? Měli bychom možnost spásy? Nebo by byla jen pro jeden vyvolený národ? Ježíš je pro všechny, pro každého kdo přijme, že On je Bůh. A s Bohem zvládneme všechny naše pokušení. Když jsme s Ježíšem, tak nás ten zlý nepřemůže.</w:t>
      </w:r>
    </w:p>
    <w:p w:rsidR="00A243D0" w:rsidRDefault="00A243D0" w:rsidP="00A243D0">
      <w:pPr>
        <w:pStyle w:val="Default"/>
        <w:rPr>
          <w:b/>
          <w:bCs/>
          <w:sz w:val="36"/>
          <w:szCs w:val="36"/>
        </w:rPr>
      </w:pPr>
    </w:p>
    <w:p w:rsidR="007B3778" w:rsidRPr="003C1392" w:rsidRDefault="007B3778" w:rsidP="00A243D0">
      <w:pPr>
        <w:pStyle w:val="Default"/>
        <w:jc w:val="center"/>
        <w:rPr>
          <w:color w:val="auto"/>
          <w:sz w:val="28"/>
          <w:szCs w:val="28"/>
        </w:rPr>
      </w:pPr>
      <w:r w:rsidRPr="000B0FEC">
        <w:rPr>
          <w:b/>
          <w:bCs/>
          <w:sz w:val="36"/>
          <w:szCs w:val="36"/>
        </w:rPr>
        <w:lastRenderedPageBreak/>
        <w:t>MINIKATECHEZE PRO STARŠÍ DĚTI</w:t>
      </w:r>
    </w:p>
    <w:p w:rsidR="007B3778" w:rsidRDefault="007B3778" w:rsidP="007B3778">
      <w:pPr>
        <w:pStyle w:val="Default"/>
        <w:jc w:val="center"/>
        <w:rPr>
          <w:i/>
          <w:iCs/>
          <w:sz w:val="20"/>
          <w:szCs w:val="20"/>
        </w:rPr>
      </w:pPr>
      <w:r>
        <w:rPr>
          <w:i/>
          <w:iCs/>
          <w:sz w:val="20"/>
          <w:szCs w:val="20"/>
        </w:rPr>
        <w:t>10 - 15 let, starší školní věk, 2. stupeň ZŠ 5. - 9. třída, víceletá gymnázia 1. - 4. třída</w:t>
      </w:r>
    </w:p>
    <w:p w:rsidR="007B3778" w:rsidRDefault="007B3778" w:rsidP="007B3778">
      <w:pPr>
        <w:pStyle w:val="Default"/>
        <w:jc w:val="center"/>
        <w:rPr>
          <w:sz w:val="22"/>
          <w:szCs w:val="22"/>
        </w:rPr>
      </w:pPr>
    </w:p>
    <w:p w:rsidR="007B3778" w:rsidRDefault="007B3778" w:rsidP="007B3778">
      <w:pPr>
        <w:pStyle w:val="Default"/>
        <w:pBdr>
          <w:top w:val="single" w:sz="4" w:space="1" w:color="auto"/>
          <w:bottom w:val="single" w:sz="4" w:space="1" w:color="auto"/>
        </w:pBdr>
        <w:jc w:val="center"/>
        <w:rPr>
          <w:sz w:val="22"/>
          <w:szCs w:val="22"/>
        </w:rPr>
      </w:pPr>
      <w:r w:rsidRPr="00E73D23">
        <w:rPr>
          <w:sz w:val="22"/>
          <w:szCs w:val="22"/>
        </w:rPr>
        <w:t>SLOVNÍ KATECHEZE</w:t>
      </w:r>
      <w:r>
        <w:rPr>
          <w:sz w:val="22"/>
          <w:szCs w:val="22"/>
        </w:rPr>
        <w:t xml:space="preserve"> S POMŮCKOU</w:t>
      </w:r>
    </w:p>
    <w:p w:rsidR="007B3778" w:rsidRDefault="007B3778" w:rsidP="007B3778">
      <w:pPr>
        <w:pStyle w:val="Default"/>
        <w:jc w:val="center"/>
        <w:rPr>
          <w:sz w:val="20"/>
          <w:szCs w:val="20"/>
        </w:rPr>
      </w:pPr>
      <w:r>
        <w:rPr>
          <w:i/>
          <w:iCs/>
          <w:sz w:val="20"/>
          <w:szCs w:val="20"/>
        </w:rPr>
        <w:t>Chcete-li zpestřit Vaše kázání pomůckou a tím zintenzivnit vjem jeho obsahu,</w:t>
      </w:r>
    </w:p>
    <w:p w:rsidR="00F8476B" w:rsidRPr="00F8476B" w:rsidRDefault="007B3778" w:rsidP="00F8476B">
      <w:pPr>
        <w:pStyle w:val="Default"/>
        <w:jc w:val="center"/>
        <w:rPr>
          <w:i/>
          <w:iCs/>
          <w:sz w:val="20"/>
          <w:szCs w:val="20"/>
        </w:rPr>
      </w:pPr>
      <w:r>
        <w:rPr>
          <w:i/>
          <w:iCs/>
          <w:sz w:val="20"/>
          <w:szCs w:val="20"/>
        </w:rPr>
        <w:t>doporučujeme použít pomůcku a využít aktivitu.</w:t>
      </w:r>
    </w:p>
    <w:p w:rsidR="00CD353B" w:rsidRDefault="00CD353B" w:rsidP="00CD353B">
      <w:pPr>
        <w:pStyle w:val="Default"/>
        <w:jc w:val="center"/>
        <w:rPr>
          <w:b/>
          <w:sz w:val="32"/>
          <w:szCs w:val="32"/>
        </w:rPr>
      </w:pPr>
    </w:p>
    <w:p w:rsidR="002350FD" w:rsidRDefault="002350FD" w:rsidP="002350FD">
      <w:pPr>
        <w:pStyle w:val="Default"/>
        <w:ind w:left="720"/>
        <w:jc w:val="center"/>
        <w:rPr>
          <w:b/>
          <w:bCs/>
          <w:sz w:val="32"/>
          <w:szCs w:val="32"/>
        </w:rPr>
      </w:pPr>
      <w:r>
        <w:rPr>
          <w:b/>
          <w:bCs/>
          <w:sz w:val="32"/>
          <w:szCs w:val="32"/>
        </w:rPr>
        <w:t>1. NEDĚLE PO</w:t>
      </w:r>
      <w:r w:rsidR="000D3348">
        <w:rPr>
          <w:b/>
          <w:bCs/>
          <w:sz w:val="32"/>
          <w:szCs w:val="32"/>
        </w:rPr>
        <w:t>ST</w:t>
      </w:r>
      <w:r>
        <w:rPr>
          <w:b/>
          <w:bCs/>
          <w:sz w:val="32"/>
          <w:szCs w:val="32"/>
        </w:rPr>
        <w:t>NÍ - CYKLUS C</w:t>
      </w:r>
    </w:p>
    <w:p w:rsidR="002350FD" w:rsidRDefault="002350FD" w:rsidP="002350FD">
      <w:pPr>
        <w:pStyle w:val="Default"/>
        <w:jc w:val="center"/>
        <w:rPr>
          <w:sz w:val="28"/>
          <w:szCs w:val="28"/>
        </w:rPr>
      </w:pPr>
      <w:r w:rsidRPr="008D0841">
        <w:rPr>
          <w:rFonts w:asciiTheme="minorHAnsi" w:hAnsiTheme="minorHAnsi"/>
          <w:i/>
          <w:sz w:val="22"/>
          <w:szCs w:val="22"/>
        </w:rPr>
        <w:t>Ježíš se vrátil od Jordánu plný Ducha svatého. Duch ho vodil pouští čtyřicet dní a ďábel ho pokoušel. Ty dny nic nejedl, a když uplynuly, vyhladověl. Ďábel mu řekl: „Jsi-li Syn Boží, řekni tomuto kame</w:t>
      </w:r>
      <w:r>
        <w:rPr>
          <w:rFonts w:asciiTheme="minorHAnsi" w:hAnsiTheme="minorHAnsi"/>
          <w:i/>
          <w:sz w:val="22"/>
          <w:szCs w:val="22"/>
        </w:rPr>
        <w:t xml:space="preserve">ni, ať se z něho stane chléb!“ </w:t>
      </w:r>
      <w:r w:rsidRPr="008D0841">
        <w:rPr>
          <w:rFonts w:asciiTheme="minorHAnsi" w:hAnsiTheme="minorHAnsi"/>
          <w:i/>
          <w:sz w:val="22"/>
          <w:szCs w:val="22"/>
        </w:rPr>
        <w:t xml:space="preserve">Ježíš mu odpověděl: „Je psáno: </w:t>
      </w:r>
      <w:r>
        <w:rPr>
          <w:rFonts w:asciiTheme="minorHAnsi" w:hAnsiTheme="minorHAnsi"/>
          <w:i/>
          <w:sz w:val="22"/>
          <w:szCs w:val="22"/>
        </w:rPr>
        <w:t xml:space="preserve">‘Nejen z chleba žije člověk.’“ </w:t>
      </w:r>
      <w:r w:rsidRPr="008D0841">
        <w:rPr>
          <w:rFonts w:asciiTheme="minorHAnsi" w:hAnsiTheme="minorHAnsi"/>
          <w:i/>
          <w:sz w:val="22"/>
          <w:szCs w:val="22"/>
        </w:rPr>
        <w:t>Pak ho ďábel vyvedl vzhůru, v jediném okamžiku mu ukázal všechna království světa a řekl mu: „Všechnu tuto moc a jejich slávu dám tobě, protože mně je odevzdána a dávám ji, komu chci. Jestliže se přede mnou skloníš, v</w:t>
      </w:r>
      <w:r>
        <w:rPr>
          <w:rFonts w:asciiTheme="minorHAnsi" w:hAnsiTheme="minorHAnsi"/>
          <w:i/>
          <w:sz w:val="22"/>
          <w:szCs w:val="22"/>
        </w:rPr>
        <w:t xml:space="preserve">šechno to bude tvoje.“ </w:t>
      </w:r>
      <w:r w:rsidRPr="008D0841">
        <w:rPr>
          <w:rFonts w:asciiTheme="minorHAnsi" w:hAnsiTheme="minorHAnsi"/>
          <w:i/>
          <w:sz w:val="22"/>
          <w:szCs w:val="22"/>
        </w:rPr>
        <w:t>Ježíš mu na to řekl: „Je psáno: ‘Pánu, svému Bohu, se bude</w:t>
      </w:r>
      <w:r>
        <w:rPr>
          <w:rFonts w:asciiTheme="minorHAnsi" w:hAnsiTheme="minorHAnsi"/>
          <w:i/>
          <w:sz w:val="22"/>
          <w:szCs w:val="22"/>
        </w:rPr>
        <w:t xml:space="preserve">š klanět a jen jemu sloužit!’“ </w:t>
      </w:r>
      <w:r w:rsidRPr="008D0841">
        <w:rPr>
          <w:rFonts w:asciiTheme="minorHAnsi" w:hAnsiTheme="minorHAnsi"/>
          <w:i/>
          <w:sz w:val="22"/>
          <w:szCs w:val="22"/>
        </w:rPr>
        <w:t>Potom ho ďábel zavedl do Jeruzaléma, postavil ho na vrchol chrámu a řekl mu: „Jsi-li Syn Boží, vrhni se odtud dolů! Je přece psáno: ‘Svým andělům vydá o tobě příkaz, aby tě ochránili, a ponesou tě na rukou, a</w:t>
      </w:r>
      <w:r>
        <w:rPr>
          <w:rFonts w:asciiTheme="minorHAnsi" w:hAnsiTheme="minorHAnsi"/>
          <w:i/>
          <w:sz w:val="22"/>
          <w:szCs w:val="22"/>
        </w:rPr>
        <w:t xml:space="preserve">bys nenarazil nohou o kámen.’“ </w:t>
      </w:r>
      <w:r w:rsidRPr="008D0841">
        <w:rPr>
          <w:rFonts w:asciiTheme="minorHAnsi" w:hAnsiTheme="minorHAnsi"/>
          <w:i/>
          <w:sz w:val="22"/>
          <w:szCs w:val="22"/>
        </w:rPr>
        <w:t xml:space="preserve">Ježíš mu odpověděl: „Je řečeno: ‘Nebudeš pokoušet Pána, svého Boha!’“ </w:t>
      </w:r>
      <w:r>
        <w:rPr>
          <w:rFonts w:asciiTheme="minorHAnsi" w:hAnsiTheme="minorHAnsi"/>
          <w:i/>
          <w:sz w:val="22"/>
          <w:szCs w:val="22"/>
        </w:rPr>
        <w:t>(</w:t>
      </w:r>
      <w:proofErr w:type="spellStart"/>
      <w:r>
        <w:rPr>
          <w:rFonts w:asciiTheme="minorHAnsi" w:hAnsiTheme="minorHAnsi"/>
          <w:i/>
          <w:sz w:val="22"/>
          <w:szCs w:val="22"/>
        </w:rPr>
        <w:t>Lk</w:t>
      </w:r>
      <w:proofErr w:type="spellEnd"/>
      <w:r>
        <w:rPr>
          <w:rFonts w:asciiTheme="minorHAnsi" w:hAnsiTheme="minorHAnsi"/>
          <w:i/>
          <w:sz w:val="22"/>
          <w:szCs w:val="22"/>
        </w:rPr>
        <w:t xml:space="preserve"> 4, 1-13)</w:t>
      </w:r>
    </w:p>
    <w:p w:rsidR="007B3778" w:rsidRPr="00F04A2C" w:rsidRDefault="007B3778" w:rsidP="007B3778">
      <w:pPr>
        <w:pStyle w:val="Default"/>
        <w:rPr>
          <w:rFonts w:asciiTheme="majorHAnsi" w:hAnsiTheme="majorHAnsi" w:cstheme="majorHAnsi"/>
          <w:i/>
          <w:color w:val="auto"/>
          <w:sz w:val="22"/>
          <w:szCs w:val="22"/>
        </w:rPr>
      </w:pPr>
      <w:r w:rsidRPr="00C6741C">
        <w:rPr>
          <w:b/>
          <w:color w:val="auto"/>
          <w:sz w:val="20"/>
          <w:szCs w:val="20"/>
        </w:rPr>
        <w:t xml:space="preserve">Pomůcky: </w:t>
      </w:r>
      <w:r w:rsidR="00F21152">
        <w:rPr>
          <w:b/>
          <w:color w:val="auto"/>
          <w:sz w:val="20"/>
          <w:szCs w:val="20"/>
        </w:rPr>
        <w:t>M</w:t>
      </w:r>
      <w:r w:rsidR="000623D5">
        <w:rPr>
          <w:b/>
          <w:color w:val="auto"/>
          <w:sz w:val="20"/>
          <w:szCs w:val="20"/>
        </w:rPr>
        <w:t>odl</w:t>
      </w:r>
      <w:bookmarkStart w:id="0" w:name="_GoBack"/>
      <w:bookmarkEnd w:id="0"/>
      <w:r w:rsidR="000623D5">
        <w:rPr>
          <w:b/>
          <w:color w:val="auto"/>
          <w:sz w:val="20"/>
          <w:szCs w:val="20"/>
        </w:rPr>
        <w:t>itba k vytištění pro každého</w:t>
      </w:r>
    </w:p>
    <w:p w:rsidR="00091FA8" w:rsidRPr="00A243D0" w:rsidRDefault="002350FD" w:rsidP="002350FD">
      <w:pPr>
        <w:pStyle w:val="Default"/>
        <w:jc w:val="both"/>
        <w:rPr>
          <w:sz w:val="28"/>
          <w:szCs w:val="28"/>
        </w:rPr>
      </w:pPr>
      <w:r>
        <w:rPr>
          <w:sz w:val="28"/>
          <w:szCs w:val="28"/>
        </w:rPr>
        <w:t>Milé přátelé, dnešní evangelium nás dovedlo na poušť. Tam totiž odešel po svém křtu v Jordánu Ježíš a zůstal v poušti 40 dní úplně sám. Proč? Proč si Ježíš nezvolil apoštoly hned po svém křtu, např. z lidí, kteří byli svědky jeho křtu a slyšeli Boží hlas, který o Ježíši řekl, že je Boží Syn a že v něm má Bůh zalíbení? To by přece bylo snadné. Lidé by se k Ježíšovi hrnuli sami a vlastně by pro to nemusel ani nic dělat. My ale víme, že Ježíš je Bůh, který se stal člověkem. To znamená, že na sebe vzal všechno to, co je lidské. A my také víme, jací jsme my lidé. Že musíme bojovat s pokušeními.</w:t>
      </w:r>
      <w:r>
        <w:rPr>
          <w:i/>
          <w:sz w:val="28"/>
          <w:szCs w:val="28"/>
        </w:rPr>
        <w:t xml:space="preserve"> </w:t>
      </w:r>
      <w:r>
        <w:rPr>
          <w:sz w:val="28"/>
          <w:szCs w:val="28"/>
        </w:rPr>
        <w:t xml:space="preserve">I Ježíš zakusil pokušení. Ďábel, který za ním přišel na poušť, to na Ježíše zkoušel úplně stejně jako tenkrát na Adama a Evu. Nejprve Ježíši radil, aby se najedl chlebem. A co chtěl, aby jedl Adam a Eva? </w:t>
      </w:r>
      <w:r>
        <w:rPr>
          <w:i/>
          <w:sz w:val="28"/>
          <w:szCs w:val="28"/>
        </w:rPr>
        <w:t xml:space="preserve">(nechte odpovědět děti) </w:t>
      </w:r>
      <w:r>
        <w:rPr>
          <w:sz w:val="28"/>
          <w:szCs w:val="28"/>
        </w:rPr>
        <w:t xml:space="preserve">Ano, těm nabízel plod ze stromu poznání. Ježíš to na rozdíl od Adama a Evy odmítl. Tak mu ďábel nabízel velkou moc a všechno bohatství světa. Jen si to představte. Být nejbohatším a nejmocnějším člověkem na zemi. To by bylo něco, že? Kdyby na to Ježíš přistoupil, musel by se o tak velké bohatství starat. Pak by neměl čas na důležitější věci. Na každého z nás. Ďábel by pak měl volnou ruku, aby mohl škodit člověku. Ale Ježíš to znovu odmítl. On se nestal člověkem, aby byl nejbohatší muž planety, ale aby nám zajistit věčný život. Nejhorší pokušení bylo to třetí. Ďábel vzal Ježíše do Jeruzaléma a tam mu nabídl, že zázrak, který by lidé při jeho skoku z hradeb viděli, by se stal potvrzením, že Bůh je opravdu uprostřed svého lidu. Ale co my? Všichni lidé, kteří se nežili v té době a ani nepatřili do izraelského národa? Měli bychom možnost spásy? Nebo by byla jen pro jeden vyvolený národ? Ježíš je pro všechny, pro každého kdo přijme, že On je Bůh. A s Bohem zvládneme všechny naše pokušení. </w:t>
      </w:r>
      <w:r w:rsidR="000623D5">
        <w:rPr>
          <w:sz w:val="28"/>
          <w:szCs w:val="28"/>
        </w:rPr>
        <w:t>Prosme o to třeba touto krátkou modlitbou, kterou si můžete vzít domů.</w:t>
      </w:r>
      <w:r w:rsidR="000623D5" w:rsidRPr="000623D5">
        <w:rPr>
          <w:i/>
          <w:sz w:val="28"/>
          <w:szCs w:val="28"/>
        </w:rPr>
        <w:t xml:space="preserve"> (rozdejte dětem modlitbu)</w:t>
      </w:r>
    </w:p>
    <w:sectPr w:rsidR="00091FA8" w:rsidRPr="00A243D0" w:rsidSect="00F8476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3778"/>
    <w:rsid w:val="00000816"/>
    <w:rsid w:val="000117B4"/>
    <w:rsid w:val="00025212"/>
    <w:rsid w:val="000623D5"/>
    <w:rsid w:val="00063738"/>
    <w:rsid w:val="00091FA8"/>
    <w:rsid w:val="000B0FEC"/>
    <w:rsid w:val="000C7E39"/>
    <w:rsid w:val="000D3348"/>
    <w:rsid w:val="000E6653"/>
    <w:rsid w:val="000F5580"/>
    <w:rsid w:val="001137AB"/>
    <w:rsid w:val="00123389"/>
    <w:rsid w:val="002350FD"/>
    <w:rsid w:val="002D1CBD"/>
    <w:rsid w:val="00317991"/>
    <w:rsid w:val="003C0EF5"/>
    <w:rsid w:val="003C1392"/>
    <w:rsid w:val="00424F1F"/>
    <w:rsid w:val="004362ED"/>
    <w:rsid w:val="004650DB"/>
    <w:rsid w:val="00496660"/>
    <w:rsid w:val="004B0511"/>
    <w:rsid w:val="004C083A"/>
    <w:rsid w:val="0055510D"/>
    <w:rsid w:val="005B44EB"/>
    <w:rsid w:val="005B6DB2"/>
    <w:rsid w:val="005D6485"/>
    <w:rsid w:val="006F5A14"/>
    <w:rsid w:val="00736869"/>
    <w:rsid w:val="0076107C"/>
    <w:rsid w:val="0076325C"/>
    <w:rsid w:val="007B3778"/>
    <w:rsid w:val="00800AD8"/>
    <w:rsid w:val="00805B93"/>
    <w:rsid w:val="00833B8E"/>
    <w:rsid w:val="00911EAD"/>
    <w:rsid w:val="00931F0E"/>
    <w:rsid w:val="00943B61"/>
    <w:rsid w:val="00971452"/>
    <w:rsid w:val="009727B5"/>
    <w:rsid w:val="009D752A"/>
    <w:rsid w:val="00A03333"/>
    <w:rsid w:val="00A243D0"/>
    <w:rsid w:val="00A9276B"/>
    <w:rsid w:val="00A97982"/>
    <w:rsid w:val="00AA0A36"/>
    <w:rsid w:val="00B00445"/>
    <w:rsid w:val="00B33F16"/>
    <w:rsid w:val="00B524C5"/>
    <w:rsid w:val="00B52518"/>
    <w:rsid w:val="00B85B78"/>
    <w:rsid w:val="00C042FE"/>
    <w:rsid w:val="00C472FC"/>
    <w:rsid w:val="00C52390"/>
    <w:rsid w:val="00C90AAD"/>
    <w:rsid w:val="00CD353B"/>
    <w:rsid w:val="00E27C57"/>
    <w:rsid w:val="00EA687D"/>
    <w:rsid w:val="00EC7B76"/>
    <w:rsid w:val="00F21152"/>
    <w:rsid w:val="00F50F50"/>
    <w:rsid w:val="00F52C1B"/>
    <w:rsid w:val="00F8476B"/>
    <w:rsid w:val="00FA4EED"/>
    <w:rsid w:val="00FB4925"/>
    <w:rsid w:val="00FD584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719175-FCE2-438C-9B6A-B8F464BEC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FD584B"/>
    <w:pPr>
      <w:spacing w:after="0" w:line="240" w:lineRule="auto"/>
    </w:pPr>
    <w:rPr>
      <w:rFonts w:ascii="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7B3778"/>
    <w:pPr>
      <w:autoSpaceDE w:val="0"/>
      <w:autoSpaceDN w:val="0"/>
      <w:adjustRightInd w:val="0"/>
      <w:spacing w:after="0" w:line="240" w:lineRule="auto"/>
    </w:pPr>
    <w:rPr>
      <w:rFonts w:ascii="Georgia" w:eastAsiaTheme="minorEastAsia" w:hAnsi="Georgia" w:cs="Georgia"/>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6794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408</TotalTime>
  <Pages>2</Pages>
  <Words>897</Words>
  <Characters>5299</Characters>
  <Application>Microsoft Office Word</Application>
  <DocSecurity>0</DocSecurity>
  <Lines>44</Lines>
  <Paragraphs>12</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6184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Martina Fürstová</dc:creator>
  <cp:lastModifiedBy>Martina</cp:lastModifiedBy>
  <cp:revision>23</cp:revision>
  <dcterms:created xsi:type="dcterms:W3CDTF">2018-09-17T12:44:00Z</dcterms:created>
  <dcterms:modified xsi:type="dcterms:W3CDTF">2019-03-07T16:09:00Z</dcterms:modified>
</cp:coreProperties>
</file>