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573" w:rsidRDefault="005C0573" w:rsidP="005C0573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2. NEDĚLE V MEZIDOBÍ - CYKLUS C</w:t>
      </w:r>
    </w:p>
    <w:p w:rsidR="005C0573" w:rsidRPr="00E73D23" w:rsidRDefault="005C0573" w:rsidP="005C0573">
      <w:pPr>
        <w:pStyle w:val="Default"/>
        <w:ind w:left="720"/>
        <w:rPr>
          <w:b/>
          <w:bCs/>
          <w:sz w:val="32"/>
          <w:szCs w:val="32"/>
        </w:rPr>
      </w:pPr>
    </w:p>
    <w:p w:rsidR="005C0573" w:rsidRDefault="005C0573" w:rsidP="005C0573">
      <w:pPr>
        <w:pStyle w:val="Default"/>
        <w:jc w:val="center"/>
        <w:rPr>
          <w:rFonts w:asciiTheme="minorHAnsi" w:hAnsiTheme="minorHAnsi"/>
          <w:i/>
          <w:sz w:val="22"/>
          <w:szCs w:val="22"/>
        </w:rPr>
      </w:pPr>
      <w:r w:rsidRPr="00FD00B3">
        <w:rPr>
          <w:rFonts w:asciiTheme="minorHAnsi" w:hAnsiTheme="minorHAnsi"/>
          <w:i/>
          <w:sz w:val="22"/>
          <w:szCs w:val="22"/>
        </w:rPr>
        <w:t xml:space="preserve">Byla svatba v galilejské </w:t>
      </w:r>
      <w:proofErr w:type="gramStart"/>
      <w:r w:rsidRPr="00FD00B3">
        <w:rPr>
          <w:rFonts w:asciiTheme="minorHAnsi" w:hAnsiTheme="minorHAnsi"/>
          <w:i/>
          <w:sz w:val="22"/>
          <w:szCs w:val="22"/>
        </w:rPr>
        <w:t>Káně</w:t>
      </w:r>
      <w:proofErr w:type="gramEnd"/>
      <w:r w:rsidRPr="00FD00B3">
        <w:rPr>
          <w:rFonts w:asciiTheme="minorHAnsi" w:hAnsiTheme="minorHAnsi"/>
          <w:i/>
          <w:sz w:val="22"/>
          <w:szCs w:val="22"/>
        </w:rPr>
        <w:t xml:space="preserve"> a byla tam Ježíšova matka. Na tu svatbu byl pozván také Ježíš a jeho učedníci. Došlo víno, a proto řekla matka Ježíšovi: „Už nemají víno.“ Ježíš jí odpověděl: „Co mi chceš, ženo? Ještě nepřišla má hodina.“ Jeho matka řekla služebníkům: „Udělejte všechno, co vám řekne.“</w:t>
      </w:r>
      <w:r>
        <w:rPr>
          <w:rFonts w:asciiTheme="minorHAnsi" w:hAnsiTheme="minorHAnsi"/>
          <w:i/>
          <w:sz w:val="22"/>
          <w:szCs w:val="22"/>
        </w:rPr>
        <w:t xml:space="preserve"> Stálo tam šest kamenných džbánů na vodu, určených k očišťování a každý džbán byl na dvě až tři vědra.</w:t>
      </w:r>
      <w:r w:rsidRPr="00FD00B3">
        <w:rPr>
          <w:rFonts w:asciiTheme="minorHAnsi" w:hAnsiTheme="minorHAnsi"/>
          <w:i/>
          <w:sz w:val="22"/>
          <w:szCs w:val="22"/>
        </w:rPr>
        <w:t xml:space="preserve"> </w:t>
      </w:r>
      <w:r>
        <w:rPr>
          <w:rFonts w:asciiTheme="minorHAnsi" w:hAnsiTheme="minorHAnsi"/>
          <w:i/>
          <w:sz w:val="22"/>
          <w:szCs w:val="22"/>
        </w:rPr>
        <w:t>Ježíš řekl: „Naplňte džbány vodou.“ Naplnili je až po okraj. A nařídil jim: „Teď naberte a doneste správci svatby.“</w:t>
      </w:r>
      <w:r w:rsidRPr="005C0573">
        <w:t xml:space="preserve"> </w:t>
      </w:r>
      <w:r>
        <w:rPr>
          <w:rFonts w:asciiTheme="minorHAnsi" w:hAnsiTheme="minorHAnsi"/>
          <w:i/>
          <w:sz w:val="22"/>
          <w:szCs w:val="22"/>
        </w:rPr>
        <w:t>Jakmile správce svatby</w:t>
      </w:r>
      <w:r w:rsidRPr="005C0573">
        <w:rPr>
          <w:rFonts w:asciiTheme="minorHAnsi" w:hAnsiTheme="minorHAnsi"/>
          <w:i/>
          <w:sz w:val="22"/>
          <w:szCs w:val="22"/>
        </w:rPr>
        <w:t xml:space="preserve"> ochutnal vodu proměněnou ve víno – nevěděl, odkud je, ale služebníci, kteří vodu nabírali, to věděli – zavolal si ženicha</w:t>
      </w:r>
      <w:r w:rsidR="00331C88">
        <w:rPr>
          <w:rFonts w:asciiTheme="minorHAnsi" w:hAnsiTheme="minorHAnsi"/>
          <w:i/>
          <w:sz w:val="22"/>
          <w:szCs w:val="22"/>
        </w:rPr>
        <w:t xml:space="preserve"> </w:t>
      </w:r>
      <w:r w:rsidRPr="005C0573">
        <w:rPr>
          <w:rFonts w:asciiTheme="minorHAnsi" w:hAnsiTheme="minorHAnsi"/>
          <w:i/>
          <w:sz w:val="22"/>
          <w:szCs w:val="22"/>
        </w:rPr>
        <w:t>a řekl mu: „Každý člověk podává nejprve dobré víno, a teprve když už se hosté napijí, víno horší. Ty jsi vša</w:t>
      </w:r>
      <w:r>
        <w:rPr>
          <w:rFonts w:asciiTheme="minorHAnsi" w:hAnsiTheme="minorHAnsi"/>
          <w:i/>
          <w:sz w:val="22"/>
          <w:szCs w:val="22"/>
        </w:rPr>
        <w:t>k uchoval dobré víno až do této chvíle</w:t>
      </w:r>
      <w:r w:rsidRPr="005C0573">
        <w:rPr>
          <w:rFonts w:asciiTheme="minorHAnsi" w:hAnsiTheme="minorHAnsi"/>
          <w:i/>
          <w:sz w:val="22"/>
          <w:szCs w:val="22"/>
        </w:rPr>
        <w:t>.“</w:t>
      </w:r>
      <w:r w:rsidR="00331C88">
        <w:rPr>
          <w:rFonts w:asciiTheme="minorHAnsi" w:hAnsiTheme="minorHAnsi"/>
          <w:i/>
          <w:sz w:val="22"/>
          <w:szCs w:val="22"/>
        </w:rPr>
        <w:t xml:space="preserve"> </w:t>
      </w:r>
      <w:r>
        <w:rPr>
          <w:rFonts w:asciiTheme="minorHAnsi" w:hAnsiTheme="minorHAnsi"/>
          <w:i/>
          <w:sz w:val="22"/>
          <w:szCs w:val="22"/>
        </w:rPr>
        <w:t>To byl v </w:t>
      </w:r>
      <w:proofErr w:type="gramStart"/>
      <w:r>
        <w:rPr>
          <w:rFonts w:asciiTheme="minorHAnsi" w:hAnsiTheme="minorHAnsi"/>
          <w:i/>
          <w:sz w:val="22"/>
          <w:szCs w:val="22"/>
        </w:rPr>
        <w:t>Káně</w:t>
      </w:r>
      <w:proofErr w:type="gramEnd"/>
      <w:r>
        <w:rPr>
          <w:rFonts w:asciiTheme="minorHAnsi" w:hAnsiTheme="minorHAnsi"/>
          <w:i/>
          <w:sz w:val="22"/>
          <w:szCs w:val="22"/>
        </w:rPr>
        <w:t xml:space="preserve"> Galilejské </w:t>
      </w:r>
      <w:r w:rsidRPr="005C0573">
        <w:rPr>
          <w:rFonts w:asciiTheme="minorHAnsi" w:hAnsiTheme="minorHAnsi"/>
          <w:i/>
          <w:sz w:val="22"/>
          <w:szCs w:val="22"/>
        </w:rPr>
        <w:t xml:space="preserve"> počáte</w:t>
      </w:r>
      <w:r>
        <w:rPr>
          <w:rFonts w:asciiTheme="minorHAnsi" w:hAnsiTheme="minorHAnsi"/>
          <w:i/>
          <w:sz w:val="22"/>
          <w:szCs w:val="22"/>
        </w:rPr>
        <w:t xml:space="preserve">k </w:t>
      </w:r>
      <w:r w:rsidRPr="005C0573">
        <w:rPr>
          <w:rFonts w:asciiTheme="minorHAnsi" w:hAnsiTheme="minorHAnsi"/>
          <w:i/>
          <w:sz w:val="22"/>
          <w:szCs w:val="22"/>
        </w:rPr>
        <w:t>znamení</w:t>
      </w:r>
      <w:r>
        <w:rPr>
          <w:rFonts w:asciiTheme="minorHAnsi" w:hAnsiTheme="minorHAnsi"/>
          <w:i/>
          <w:sz w:val="22"/>
          <w:szCs w:val="22"/>
        </w:rPr>
        <w:t xml:space="preserve">, která Ježíš učinil; tím </w:t>
      </w:r>
      <w:r w:rsidRPr="005C0573">
        <w:rPr>
          <w:rFonts w:asciiTheme="minorHAnsi" w:hAnsiTheme="minorHAnsi"/>
          <w:i/>
          <w:sz w:val="22"/>
          <w:szCs w:val="22"/>
        </w:rPr>
        <w:t>zjevil svou slávu. A jeho učedníci v něho uvěřili.</w:t>
      </w:r>
      <w:r>
        <w:rPr>
          <w:rFonts w:asciiTheme="minorHAnsi" w:hAnsiTheme="minorHAnsi"/>
          <w:i/>
          <w:sz w:val="22"/>
          <w:szCs w:val="22"/>
        </w:rPr>
        <w:t xml:space="preserve"> </w:t>
      </w:r>
      <w:r w:rsidRPr="00FD00B3">
        <w:rPr>
          <w:rFonts w:asciiTheme="minorHAnsi" w:hAnsiTheme="minorHAnsi"/>
          <w:i/>
          <w:sz w:val="22"/>
          <w:szCs w:val="22"/>
        </w:rPr>
        <w:t>(Jan 2,1-</w:t>
      </w:r>
      <w:r w:rsidR="00331C88">
        <w:rPr>
          <w:rFonts w:asciiTheme="minorHAnsi" w:hAnsiTheme="minorHAnsi"/>
          <w:i/>
          <w:sz w:val="22"/>
          <w:szCs w:val="22"/>
        </w:rPr>
        <w:t>11</w:t>
      </w:r>
      <w:r w:rsidRPr="00FD00B3">
        <w:rPr>
          <w:rFonts w:asciiTheme="minorHAnsi" w:hAnsiTheme="minorHAnsi"/>
          <w:i/>
          <w:sz w:val="22"/>
          <w:szCs w:val="22"/>
        </w:rPr>
        <w:t>)</w:t>
      </w:r>
    </w:p>
    <w:p w:rsidR="00331C88" w:rsidRPr="00F851CA" w:rsidRDefault="00F851CA" w:rsidP="005C0573">
      <w:pPr>
        <w:pStyle w:val="Default"/>
        <w:jc w:val="center"/>
        <w:rPr>
          <w:rFonts w:asciiTheme="minorHAnsi" w:hAnsiTheme="minorHAnsi"/>
          <w:b/>
          <w:i/>
          <w:color w:val="00B050"/>
          <w:sz w:val="22"/>
          <w:szCs w:val="22"/>
        </w:rPr>
      </w:pPr>
      <w:r w:rsidRPr="00F851CA">
        <w:rPr>
          <w:rFonts w:asciiTheme="minorHAnsi" w:hAnsiTheme="minorHAnsi"/>
          <w:b/>
          <w:i/>
          <w:color w:val="00B050"/>
          <w:sz w:val="22"/>
          <w:szCs w:val="22"/>
        </w:rPr>
        <w:t>Záběr n</w:t>
      </w:r>
      <w:r>
        <w:rPr>
          <w:rFonts w:asciiTheme="minorHAnsi" w:hAnsiTheme="minorHAnsi"/>
          <w:b/>
          <w:i/>
          <w:color w:val="00B050"/>
          <w:sz w:val="22"/>
          <w:szCs w:val="22"/>
        </w:rPr>
        <w:t xml:space="preserve">a Marii a Ježíše, jak mu šeptá a on se na ni otočí. </w:t>
      </w:r>
      <w:r w:rsidRPr="00F851CA">
        <w:rPr>
          <w:rFonts w:asciiTheme="minorHAnsi" w:hAnsiTheme="minorHAnsi"/>
          <w:b/>
          <w:i/>
          <w:color w:val="00B050"/>
          <w:sz w:val="22"/>
          <w:szCs w:val="22"/>
        </w:rPr>
        <w:t xml:space="preserve">6 </w:t>
      </w:r>
      <w:r>
        <w:rPr>
          <w:rFonts w:asciiTheme="minorHAnsi" w:hAnsiTheme="minorHAnsi"/>
          <w:b/>
          <w:i/>
          <w:color w:val="00B050"/>
          <w:sz w:val="22"/>
          <w:szCs w:val="22"/>
        </w:rPr>
        <w:t xml:space="preserve">prázdných </w:t>
      </w:r>
      <w:r w:rsidRPr="00F851CA">
        <w:rPr>
          <w:rFonts w:asciiTheme="minorHAnsi" w:hAnsiTheme="minorHAnsi"/>
          <w:b/>
          <w:i/>
          <w:color w:val="00B050"/>
          <w:sz w:val="22"/>
          <w:szCs w:val="22"/>
        </w:rPr>
        <w:t xml:space="preserve">džbánů a nalévají vodou, 6 plných džbánů vody, 6 džbánů plné vína, správce ochutnává víno, diví se a ukazuje, že je </w:t>
      </w:r>
      <w:proofErr w:type="spellStart"/>
      <w:r w:rsidRPr="00F851CA">
        <w:rPr>
          <w:rFonts w:asciiTheme="minorHAnsi" w:hAnsiTheme="minorHAnsi"/>
          <w:b/>
          <w:i/>
          <w:color w:val="00B050"/>
          <w:sz w:val="22"/>
          <w:szCs w:val="22"/>
        </w:rPr>
        <w:t>nej</w:t>
      </w:r>
      <w:proofErr w:type="spellEnd"/>
      <w:r w:rsidRPr="00F851CA">
        <w:rPr>
          <w:rFonts w:asciiTheme="minorHAnsi" w:hAnsiTheme="minorHAnsi"/>
          <w:b/>
          <w:i/>
          <w:color w:val="00B050"/>
          <w:sz w:val="22"/>
          <w:szCs w:val="22"/>
        </w:rPr>
        <w:t xml:space="preserve">-palec nahoru, </w:t>
      </w:r>
    </w:p>
    <w:p w:rsidR="00331C88" w:rsidRPr="004369F7" w:rsidRDefault="004369F7" w:rsidP="004369F7">
      <w:pPr>
        <w:pStyle w:val="Default"/>
        <w:jc w:val="both"/>
        <w:rPr>
          <w:szCs w:val="28"/>
        </w:rPr>
      </w:pPr>
      <w:r w:rsidRPr="004369F7">
        <w:rPr>
          <w:szCs w:val="28"/>
        </w:rPr>
        <w:t>Venku  na proch</w:t>
      </w:r>
      <w:r w:rsidR="00701B37">
        <w:rPr>
          <w:szCs w:val="28"/>
        </w:rPr>
        <w:t xml:space="preserve">ázce - </w:t>
      </w:r>
      <w:r w:rsidRPr="004369F7">
        <w:rPr>
          <w:szCs w:val="28"/>
        </w:rPr>
        <w:t>mají žízeň.</w:t>
      </w:r>
    </w:p>
    <w:p w:rsidR="00F851CA" w:rsidRPr="00EA46DD" w:rsidRDefault="004369F7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Já už mám žízeň.</w:t>
      </w:r>
    </w:p>
    <w:p w:rsidR="004369F7" w:rsidRPr="00A211F5" w:rsidRDefault="004369F7" w:rsidP="005C0573">
      <w:pPr>
        <w:pStyle w:val="Default"/>
        <w:jc w:val="both"/>
        <w:rPr>
          <w:rFonts w:ascii="Corbel" w:hAnsi="Corbel"/>
          <w:sz w:val="22"/>
          <w:szCs w:val="28"/>
        </w:rPr>
      </w:pPr>
      <w:r w:rsidRPr="00A211F5">
        <w:rPr>
          <w:rFonts w:ascii="Corbel" w:hAnsi="Corbel"/>
          <w:sz w:val="22"/>
          <w:szCs w:val="28"/>
        </w:rPr>
        <w:t>M: To vydržíš, za chvíli budeme doma.</w:t>
      </w:r>
    </w:p>
    <w:p w:rsidR="004369F7" w:rsidRPr="00EA46DD" w:rsidRDefault="004369F7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To nevydržím.</w:t>
      </w:r>
    </w:p>
    <w:p w:rsidR="00A211F5" w:rsidRDefault="00F851CA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 xml:space="preserve">M: Adélo, představ si, že jsi na svatbě. </w:t>
      </w:r>
    </w:p>
    <w:p w:rsidR="00A211F5" w:rsidRPr="00EA46DD" w:rsidRDefault="00A211F5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To neříkej, mám žízeň.</w:t>
      </w:r>
    </w:p>
    <w:p w:rsidR="00F851CA" w:rsidRDefault="00A211F5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 xml:space="preserve">M: </w:t>
      </w:r>
      <w:r w:rsidR="00F851CA">
        <w:rPr>
          <w:rFonts w:ascii="Corbel" w:hAnsi="Corbel"/>
          <w:sz w:val="22"/>
          <w:szCs w:val="28"/>
        </w:rPr>
        <w:t xml:space="preserve">Je tam </w:t>
      </w:r>
      <w:r w:rsidR="004369F7">
        <w:rPr>
          <w:rFonts w:ascii="Corbel" w:hAnsi="Corbel"/>
          <w:sz w:val="22"/>
          <w:szCs w:val="28"/>
        </w:rPr>
        <w:t>m</w:t>
      </w:r>
      <w:r w:rsidR="00F851CA">
        <w:rPr>
          <w:rFonts w:ascii="Corbel" w:hAnsi="Corbel"/>
          <w:sz w:val="22"/>
          <w:szCs w:val="28"/>
        </w:rPr>
        <w:t>noho hostů, všichni se radují a hodují. Co myslíš</w:t>
      </w:r>
      <w:r w:rsidR="004369F7">
        <w:rPr>
          <w:rFonts w:ascii="Corbel" w:hAnsi="Corbel"/>
          <w:sz w:val="22"/>
          <w:szCs w:val="28"/>
        </w:rPr>
        <w:t>, že by byla největší katastrofa, kdyby se na té svatbě stalo?</w:t>
      </w:r>
    </w:p>
    <w:p w:rsidR="004369F7" w:rsidRPr="00EA46DD" w:rsidRDefault="004369F7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Třeba, že zmizela nevěsta.</w:t>
      </w:r>
    </w:p>
    <w:p w:rsidR="004369F7" w:rsidRDefault="004369F7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No, to by byla hrůza, ale ještě něco víc.</w:t>
      </w:r>
    </w:p>
    <w:p w:rsidR="004369F7" w:rsidRPr="00EA46DD" w:rsidRDefault="004369F7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Nevím, svatba je krásná a radostná událost, tak to může zkazit každá maličkost.</w:t>
      </w:r>
    </w:p>
    <w:p w:rsidR="004369F7" w:rsidRDefault="004369F7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Maličkost by asi nikdo nezpozoroval, ale představ si, že by došlo víno. To by byl konec.</w:t>
      </w:r>
    </w:p>
    <w:p w:rsidR="004369F7" w:rsidRPr="00EA46DD" w:rsidRDefault="004369F7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Víno? To je nějaký nesmysl. Tak budou všichni pít vodu, no a co?</w:t>
      </w:r>
    </w:p>
    <w:p w:rsidR="004369F7" w:rsidRDefault="004369F7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Vodu? Vždyť ta sloužila jen k očišťování a víno bylo mnohem levnější než voda.</w:t>
      </w:r>
    </w:p>
    <w:p w:rsidR="004369F7" w:rsidRPr="00EA46DD" w:rsidRDefault="004369F7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To pily víno i děti?</w:t>
      </w:r>
    </w:p>
    <w:p w:rsidR="00A211F5" w:rsidRDefault="00A211F5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Ano.</w:t>
      </w:r>
    </w:p>
    <w:p w:rsidR="00A211F5" w:rsidRPr="00EA46DD" w:rsidRDefault="00A211F5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A proč mi to vlastně říkáš?</w:t>
      </w:r>
    </w:p>
    <w:p w:rsidR="00A211F5" w:rsidRDefault="00A211F5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Říkala jsi, že máš žízeň a já si vzpomněl, že nedělní evangelium je o tom, že na svatbě v </w:t>
      </w:r>
      <w:proofErr w:type="gramStart"/>
      <w:r>
        <w:rPr>
          <w:rFonts w:ascii="Corbel" w:hAnsi="Corbel"/>
          <w:sz w:val="22"/>
          <w:szCs w:val="28"/>
        </w:rPr>
        <w:t>Káně</w:t>
      </w:r>
      <w:proofErr w:type="gramEnd"/>
      <w:r>
        <w:rPr>
          <w:rFonts w:ascii="Corbel" w:hAnsi="Corbel"/>
          <w:sz w:val="22"/>
          <w:szCs w:val="28"/>
        </w:rPr>
        <w:t xml:space="preserve"> G. došlo víno.</w:t>
      </w:r>
    </w:p>
    <w:p w:rsidR="004369F7" w:rsidRPr="00EA46DD" w:rsidRDefault="00A211F5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Tak by byl konec hostiny a hosté by šli domů.</w:t>
      </w:r>
    </w:p>
    <w:p w:rsidR="00A211F5" w:rsidRDefault="00A211F5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Počkej, to nebylo jen tak. To by byla pořádná ostuda. Hlavně pro ženicha. Ten měl na starosti dostatek vína na hostině. Taková svatba totiž trvala i několik dní, hosté přicházeli a odcházeli. To slavila celá vesnice.</w:t>
      </w:r>
    </w:p>
    <w:p w:rsidR="00A211F5" w:rsidRPr="00EA46DD" w:rsidRDefault="00A211F5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Aha. Ale když se o tom zmiňuje Bible, tak to nebude jen kvůli tomu, že došlo víno</w:t>
      </w:r>
      <w:r w:rsidR="004252B1" w:rsidRPr="00EA46DD">
        <w:rPr>
          <w:rFonts w:ascii="Corbel" w:hAnsi="Corbel"/>
          <w:b/>
          <w:color w:val="FF6699"/>
          <w:sz w:val="22"/>
          <w:szCs w:val="28"/>
        </w:rPr>
        <w:t>. To muselo ještě nějak pokračovat. Jak to tedy dopadlo? Hostina skončila a všichni odešli domů?</w:t>
      </w:r>
    </w:p>
    <w:p w:rsidR="004252B1" w:rsidRDefault="004252B1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To ne, protože na svatbě byl i Ježíš a jeho maminka.</w:t>
      </w:r>
    </w:p>
    <w:p w:rsidR="004252B1" w:rsidRPr="00EA46DD" w:rsidRDefault="004252B1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A ona si všimla, že došlo víno a řekla to Ježíšovi.</w:t>
      </w:r>
    </w:p>
    <w:p w:rsidR="004252B1" w:rsidRDefault="004252B1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Máš pravdu, ty jsi to četla?</w:t>
      </w:r>
    </w:p>
    <w:p w:rsidR="004252B1" w:rsidRPr="00EA46DD" w:rsidRDefault="008B0C26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Ještě ne, ale už jsem ten příběh slyšela</w:t>
      </w:r>
      <w:r w:rsidR="004252B1" w:rsidRPr="00EA46DD">
        <w:rPr>
          <w:rFonts w:ascii="Corbel" w:hAnsi="Corbel"/>
          <w:b/>
          <w:color w:val="FF6699"/>
          <w:sz w:val="22"/>
          <w:szCs w:val="28"/>
        </w:rPr>
        <w:t>.</w:t>
      </w:r>
    </w:p>
    <w:p w:rsidR="004252B1" w:rsidRDefault="004252B1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Řekla služebníků, aby udělali všechno, co jim řekne Ježíš.</w:t>
      </w:r>
    </w:p>
    <w:p w:rsidR="008B0C26" w:rsidRPr="00EA46DD" w:rsidRDefault="008B0C26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Naplnili kamenné džbány vodou. Byly to obrovské džbány a Ježíš proměnil vodu ve víno, výborné víno.</w:t>
      </w:r>
    </w:p>
    <w:p w:rsidR="008B0C26" w:rsidRDefault="008B0C26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 xml:space="preserve">M: Jo </w:t>
      </w:r>
      <w:proofErr w:type="spellStart"/>
      <w:r>
        <w:rPr>
          <w:rFonts w:ascii="Corbel" w:hAnsi="Corbel"/>
          <w:sz w:val="22"/>
          <w:szCs w:val="28"/>
        </w:rPr>
        <w:t>jo</w:t>
      </w:r>
      <w:proofErr w:type="spellEnd"/>
      <w:r>
        <w:rPr>
          <w:rFonts w:ascii="Corbel" w:hAnsi="Corbel"/>
          <w:sz w:val="22"/>
          <w:szCs w:val="28"/>
        </w:rPr>
        <w:t>, zachránil situaci.</w:t>
      </w:r>
    </w:p>
    <w:p w:rsidR="008B0C26" w:rsidRPr="00EA46DD" w:rsidRDefault="008B0C26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Proč myslíš, že to udělal?</w:t>
      </w:r>
    </w:p>
    <w:p w:rsidR="008B0C26" w:rsidRDefault="008B0C26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Proč přišel Ježíš na svět?</w:t>
      </w:r>
    </w:p>
    <w:p w:rsidR="008B0C26" w:rsidRPr="00EA46DD" w:rsidRDefault="008B0C26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Aby zachraňoval.</w:t>
      </w:r>
    </w:p>
    <w:p w:rsidR="008B0C26" w:rsidRDefault="008B0C26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lastRenderedPageBreak/>
        <w:t>M: Tak vidíš, zase zachránil člověka. Bylo to poprvé, kdy Ježíš ukázal svou slávu. Hospodinovu slávu. Přesně se píše, že to byl počátek znamení.</w:t>
      </w:r>
    </w:p>
    <w:p w:rsidR="008B0C26" w:rsidRPr="00EA46DD" w:rsidRDefault="008B0C26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Znamení té jeho slávy? To znamená, že těch znamení bylo více?</w:t>
      </w:r>
    </w:p>
    <w:p w:rsidR="008B0C26" w:rsidRDefault="008B0C26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Jasně, vždyť víme, že Ježíš konal zázraky – znamení. Člověk vidí a pozná, že Ježíš je Zachránce, Boží Syn.</w:t>
      </w:r>
    </w:p>
    <w:p w:rsidR="00DF34EC" w:rsidRPr="00EA46DD" w:rsidRDefault="00DF34EC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Ale k tomu prvnímu znamení pomohla Maria. Všimla si, že došlo víno a je potřeba svatbu zachránit. Určitě pomáhá i  nám poznat, že její Syn je také Božím Synem.</w:t>
      </w:r>
    </w:p>
    <w:p w:rsidR="00DF34EC" w:rsidRDefault="00DF34EC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Ano, měli bychom být pozorní k tomu, co se kolem nás děje, abychom nepropásli nějaký zázrak, znamení od Něj.</w:t>
      </w:r>
    </w:p>
    <w:p w:rsidR="00DF34EC" w:rsidRDefault="00DF34EC" w:rsidP="005C0573">
      <w:pPr>
        <w:pStyle w:val="Default"/>
        <w:jc w:val="both"/>
        <w:rPr>
          <w:rFonts w:ascii="Corbel" w:hAnsi="Corbel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Zázrak</w:t>
      </w:r>
      <w:r w:rsidRPr="00EA46DD">
        <w:rPr>
          <w:rFonts w:ascii="Corbel" w:hAnsi="Corbel"/>
          <w:color w:val="FF6699"/>
          <w:sz w:val="22"/>
          <w:szCs w:val="28"/>
        </w:rPr>
        <w:t xml:space="preserve"> </w:t>
      </w:r>
      <w:r>
        <w:rPr>
          <w:rFonts w:ascii="Corbel" w:hAnsi="Corbel"/>
          <w:sz w:val="22"/>
          <w:szCs w:val="28"/>
        </w:rPr>
        <w:t>(</w:t>
      </w:r>
      <w:r w:rsidRPr="00DF34EC">
        <w:rPr>
          <w:rFonts w:ascii="Corbel" w:hAnsi="Corbel"/>
          <w:i/>
          <w:sz w:val="22"/>
          <w:szCs w:val="28"/>
        </w:rPr>
        <w:t>je v úžasu</w:t>
      </w:r>
      <w:r>
        <w:rPr>
          <w:rFonts w:ascii="Corbel" w:hAnsi="Corbel"/>
          <w:sz w:val="22"/>
          <w:szCs w:val="28"/>
        </w:rPr>
        <w:t xml:space="preserve">)…. </w:t>
      </w:r>
      <w:r w:rsidRPr="00EA46DD">
        <w:rPr>
          <w:rFonts w:ascii="Corbel" w:hAnsi="Corbel"/>
          <w:b/>
          <w:color w:val="FF6699"/>
          <w:sz w:val="22"/>
          <w:szCs w:val="28"/>
        </w:rPr>
        <w:t>To musí být něco velikého.</w:t>
      </w:r>
    </w:p>
    <w:p w:rsidR="00DF34EC" w:rsidRDefault="00DF34EC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Třeba ne, vždyť to</w:t>
      </w:r>
      <w:r w:rsidR="007307DF">
        <w:rPr>
          <w:rFonts w:ascii="Corbel" w:hAnsi="Corbel"/>
          <w:sz w:val="22"/>
          <w:szCs w:val="28"/>
        </w:rPr>
        <w:t>,</w:t>
      </w:r>
      <w:r>
        <w:rPr>
          <w:rFonts w:ascii="Corbel" w:hAnsi="Corbel"/>
          <w:sz w:val="22"/>
          <w:szCs w:val="28"/>
        </w:rPr>
        <w:t xml:space="preserve"> že došlo víno</w:t>
      </w:r>
      <w:r w:rsidR="007307DF">
        <w:rPr>
          <w:rFonts w:ascii="Corbel" w:hAnsi="Corbel"/>
          <w:sz w:val="22"/>
          <w:szCs w:val="28"/>
        </w:rPr>
        <w:t>,</w:t>
      </w:r>
      <w:r>
        <w:rPr>
          <w:rFonts w:ascii="Corbel" w:hAnsi="Corbel"/>
          <w:sz w:val="22"/>
          <w:szCs w:val="28"/>
        </w:rPr>
        <w:t xml:space="preserve"> nebylo něco závratného – lidé se radovali a Ježíš chce, abychom se radovali, každý den.</w:t>
      </w:r>
    </w:p>
    <w:p w:rsidR="004252B1" w:rsidRPr="00EA46DD" w:rsidRDefault="007307DF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Aha, třeba z toho, že svítí slunce.</w:t>
      </w:r>
    </w:p>
    <w:p w:rsidR="00A211F5" w:rsidRDefault="007307DF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Nebo že můžeme dělat to, co nás baví.</w:t>
      </w:r>
    </w:p>
    <w:p w:rsidR="007307DF" w:rsidRPr="00EA46DD" w:rsidRDefault="007307DF" w:rsidP="005C0573">
      <w:pPr>
        <w:pStyle w:val="Default"/>
        <w:jc w:val="both"/>
        <w:rPr>
          <w:rFonts w:ascii="Corbel" w:hAnsi="Corbel"/>
          <w:b/>
          <w:color w:val="FF6699"/>
          <w:sz w:val="22"/>
          <w:szCs w:val="28"/>
        </w:rPr>
      </w:pPr>
      <w:r w:rsidRPr="00EA46DD">
        <w:rPr>
          <w:rFonts w:ascii="Corbel" w:hAnsi="Corbel"/>
          <w:b/>
          <w:color w:val="FF6699"/>
          <w:sz w:val="22"/>
          <w:szCs w:val="28"/>
        </w:rPr>
        <w:t>A: Prosím tě a nevíš, kolik toho té vody vlastně Ježíš proměnil?</w:t>
      </w:r>
    </w:p>
    <w:p w:rsidR="007307DF" w:rsidRDefault="007307DF" w:rsidP="005C0573">
      <w:pPr>
        <w:pStyle w:val="Default"/>
        <w:jc w:val="both"/>
        <w:rPr>
          <w:rFonts w:ascii="Corbel" w:hAnsi="Corbel"/>
          <w:sz w:val="22"/>
          <w:szCs w:val="28"/>
        </w:rPr>
      </w:pPr>
      <w:r>
        <w:rPr>
          <w:rFonts w:ascii="Corbel" w:hAnsi="Corbel"/>
          <w:sz w:val="22"/>
          <w:szCs w:val="28"/>
        </w:rPr>
        <w:t>M: Tak to necháme za úkol našim divákům. Napište nám, kolik vína díky zázraku měli na svatbě, když naplnili šest kamenných džbánů a do jednoho se vešla 2-3 vědra. Jedno vědro mohlo mít až 45 litrů.</w:t>
      </w:r>
    </w:p>
    <w:p w:rsidR="00D3046F" w:rsidRPr="00EA46DD" w:rsidRDefault="00701B37" w:rsidP="00701B37">
      <w:pPr>
        <w:spacing w:after="0"/>
        <w:rPr>
          <w:rFonts w:ascii="Corbel" w:hAnsi="Corbel"/>
          <w:b/>
          <w:color w:val="FF6699"/>
        </w:rPr>
      </w:pPr>
      <w:r w:rsidRPr="00EA46DD">
        <w:rPr>
          <w:rFonts w:ascii="Corbel" w:hAnsi="Corbel"/>
          <w:b/>
          <w:color w:val="FF6699"/>
        </w:rPr>
        <w:t xml:space="preserve">A: správné odpovědi pište na adresu </w:t>
      </w:r>
      <w:hyperlink r:id="rId4" w:history="1">
        <w:r w:rsidRPr="00EA46DD">
          <w:rPr>
            <w:rStyle w:val="Hypertextovodkaz"/>
            <w:rFonts w:ascii="Corbel" w:hAnsi="Corbel"/>
            <w:b/>
            <w:color w:val="FF6699"/>
          </w:rPr>
          <w:t>vesela@bcb.cz</w:t>
        </w:r>
      </w:hyperlink>
    </w:p>
    <w:p w:rsidR="00701B37" w:rsidRPr="00701B37" w:rsidRDefault="00701B37" w:rsidP="00701B37">
      <w:pPr>
        <w:spacing w:after="0"/>
        <w:rPr>
          <w:rFonts w:ascii="Corbel" w:hAnsi="Corbel"/>
        </w:rPr>
      </w:pPr>
      <w:r w:rsidRPr="00701B37">
        <w:rPr>
          <w:rFonts w:ascii="Corbel" w:hAnsi="Corbel"/>
        </w:rPr>
        <w:t>M: Tři nejrychlejší z vás dostanou odměnu.</w:t>
      </w:r>
    </w:p>
    <w:p w:rsidR="00701B37" w:rsidRPr="00EA46DD" w:rsidRDefault="00701B37" w:rsidP="00701B37">
      <w:pPr>
        <w:spacing w:after="0"/>
        <w:rPr>
          <w:rFonts w:ascii="Corbel" w:hAnsi="Corbel"/>
          <w:b/>
          <w:color w:val="FF6699"/>
        </w:rPr>
      </w:pPr>
      <w:r w:rsidRPr="00EA46DD">
        <w:rPr>
          <w:rFonts w:ascii="Corbel" w:hAnsi="Corbel"/>
          <w:b/>
          <w:color w:val="FF6699"/>
        </w:rPr>
        <w:t>A: Tak zase příště.</w:t>
      </w:r>
    </w:p>
    <w:p w:rsidR="00701B37" w:rsidRPr="00701B37" w:rsidRDefault="00701B37" w:rsidP="00701B37">
      <w:pPr>
        <w:spacing w:after="0"/>
        <w:rPr>
          <w:rFonts w:ascii="Corbel" w:hAnsi="Corbel"/>
        </w:rPr>
      </w:pPr>
      <w:proofErr w:type="spellStart"/>
      <w:r w:rsidRPr="00701B37">
        <w:rPr>
          <w:rFonts w:ascii="Corbel" w:hAnsi="Corbel"/>
        </w:rPr>
        <w:t>Vš</w:t>
      </w:r>
      <w:proofErr w:type="spellEnd"/>
      <w:r w:rsidRPr="00701B37">
        <w:rPr>
          <w:rFonts w:ascii="Corbel" w:hAnsi="Corbel"/>
        </w:rPr>
        <w:t>: Ahoj</w:t>
      </w:r>
      <w:bookmarkStart w:id="0" w:name="_GoBack"/>
      <w:bookmarkEnd w:id="0"/>
    </w:p>
    <w:sectPr w:rsidR="00701B37" w:rsidRPr="00701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5AA"/>
    <w:rsid w:val="00331C88"/>
    <w:rsid w:val="004252B1"/>
    <w:rsid w:val="004369F7"/>
    <w:rsid w:val="005C0573"/>
    <w:rsid w:val="00701B37"/>
    <w:rsid w:val="007307DF"/>
    <w:rsid w:val="008B0C26"/>
    <w:rsid w:val="009265AA"/>
    <w:rsid w:val="00A211F5"/>
    <w:rsid w:val="00D3046F"/>
    <w:rsid w:val="00DF34EC"/>
    <w:rsid w:val="00EA46DD"/>
    <w:rsid w:val="00F8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041EE"/>
  <w15:chartTrackingRefBased/>
  <w15:docId w15:val="{1DDBF9FD-6862-44D5-8E90-B23140DB5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C0573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01B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esela@bcb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615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Ludmila</dc:creator>
  <cp:keywords/>
  <dc:description/>
  <cp:lastModifiedBy>Veselá Ludmila</cp:lastModifiedBy>
  <cp:revision>5</cp:revision>
  <dcterms:created xsi:type="dcterms:W3CDTF">2021-12-14T10:42:00Z</dcterms:created>
  <dcterms:modified xsi:type="dcterms:W3CDTF">2022-01-12T10:58:00Z</dcterms:modified>
</cp:coreProperties>
</file>